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4C" w:rsidRDefault="0095684C">
      <w:pPr>
        <w:pStyle w:val="a3"/>
        <w:ind w:left="3236"/>
        <w:jc w:val="left"/>
        <w:rPr>
          <w:sz w:val="20"/>
        </w:rPr>
      </w:pPr>
    </w:p>
    <w:p w:rsidR="0095684C" w:rsidRDefault="006E79C3">
      <w:pPr>
        <w:spacing w:before="69"/>
        <w:ind w:left="215" w:right="2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95684C" w:rsidRDefault="006E79C3">
      <w:pPr>
        <w:spacing w:before="226" w:line="408" w:lineRule="auto"/>
        <w:ind w:left="438" w:right="227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Ульяновской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области МО «Радищевский район»</w:t>
      </w:r>
    </w:p>
    <w:p w:rsidR="0095684C" w:rsidRDefault="006E79C3">
      <w:pPr>
        <w:spacing w:line="322" w:lineRule="exact"/>
        <w:ind w:left="215" w:right="4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школа"</w:t>
      </w:r>
    </w:p>
    <w:p w:rsidR="0095684C" w:rsidRDefault="0095684C">
      <w:pPr>
        <w:pStyle w:val="a3"/>
        <w:ind w:left="0"/>
        <w:jc w:val="left"/>
        <w:rPr>
          <w:b/>
          <w:sz w:val="28"/>
        </w:rPr>
      </w:pPr>
    </w:p>
    <w:p w:rsidR="0095684C" w:rsidRDefault="0095684C">
      <w:pPr>
        <w:pStyle w:val="a3"/>
        <w:ind w:left="0"/>
        <w:jc w:val="left"/>
        <w:rPr>
          <w:b/>
          <w:sz w:val="28"/>
        </w:rPr>
      </w:pPr>
    </w:p>
    <w:p w:rsidR="0095684C" w:rsidRDefault="0095684C">
      <w:pPr>
        <w:pStyle w:val="a3"/>
        <w:ind w:left="0"/>
        <w:jc w:val="left"/>
        <w:rPr>
          <w:b/>
          <w:sz w:val="28"/>
        </w:rPr>
      </w:pPr>
    </w:p>
    <w:p w:rsidR="0095684C" w:rsidRDefault="0095684C">
      <w:pPr>
        <w:pStyle w:val="a3"/>
        <w:spacing w:before="170"/>
        <w:ind w:left="0"/>
        <w:jc w:val="left"/>
        <w:rPr>
          <w:b/>
          <w:sz w:val="28"/>
        </w:rPr>
      </w:pPr>
    </w:p>
    <w:p w:rsidR="0095684C" w:rsidRDefault="00887DA5">
      <w:pPr>
        <w:pStyle w:val="a3"/>
        <w:ind w:left="5473" w:right="1340"/>
        <w:jc w:val="left"/>
      </w:pPr>
      <w:r>
        <w:t xml:space="preserve">Приложение к ООП ООО, </w:t>
      </w:r>
      <w:r w:rsidR="006E79C3">
        <w:t>утвержденной</w:t>
      </w:r>
      <w:r w:rsidR="006E79C3">
        <w:rPr>
          <w:spacing w:val="-15"/>
        </w:rPr>
        <w:t xml:space="preserve"> </w:t>
      </w:r>
      <w:r w:rsidR="006E79C3">
        <w:t>приказом</w:t>
      </w:r>
    </w:p>
    <w:p w:rsidR="0095684C" w:rsidRDefault="00887DA5">
      <w:pPr>
        <w:pStyle w:val="a3"/>
        <w:ind w:left="5473"/>
        <w:jc w:val="left"/>
      </w:pPr>
      <w:r>
        <w:t>№205</w:t>
      </w:r>
      <w:r w:rsidR="006E79C3">
        <w:t>-О</w:t>
      </w:r>
      <w:r w:rsidR="006E79C3">
        <w:rPr>
          <w:spacing w:val="-2"/>
        </w:rPr>
        <w:t xml:space="preserve"> </w:t>
      </w:r>
      <w:r w:rsidR="006E79C3">
        <w:t>от</w:t>
      </w:r>
      <w:r w:rsidR="006E79C3">
        <w:rPr>
          <w:spacing w:val="-1"/>
        </w:rPr>
        <w:t xml:space="preserve"> </w:t>
      </w:r>
      <w:r>
        <w:rPr>
          <w:spacing w:val="-2"/>
        </w:rPr>
        <w:t>23.08.2024</w:t>
      </w:r>
      <w:bookmarkStart w:id="0" w:name="_GoBack"/>
      <w:bookmarkEnd w:id="0"/>
    </w:p>
    <w:p w:rsidR="0095684C" w:rsidRDefault="0095684C">
      <w:pPr>
        <w:pStyle w:val="a3"/>
        <w:ind w:left="0"/>
        <w:jc w:val="left"/>
      </w:pPr>
    </w:p>
    <w:p w:rsidR="0095684C" w:rsidRDefault="0095684C">
      <w:pPr>
        <w:pStyle w:val="a3"/>
        <w:ind w:left="0"/>
        <w:jc w:val="left"/>
      </w:pPr>
    </w:p>
    <w:p w:rsidR="0095684C" w:rsidRDefault="0095684C">
      <w:pPr>
        <w:pStyle w:val="a3"/>
        <w:ind w:left="0"/>
        <w:jc w:val="left"/>
      </w:pPr>
    </w:p>
    <w:p w:rsidR="0095684C" w:rsidRDefault="0095684C">
      <w:pPr>
        <w:pStyle w:val="a3"/>
        <w:ind w:left="0"/>
        <w:jc w:val="left"/>
      </w:pPr>
    </w:p>
    <w:p w:rsidR="0095684C" w:rsidRDefault="0095684C">
      <w:pPr>
        <w:pStyle w:val="a3"/>
        <w:spacing w:before="167"/>
        <w:ind w:left="0"/>
        <w:jc w:val="left"/>
      </w:pPr>
    </w:p>
    <w:p w:rsidR="0095684C" w:rsidRDefault="006E79C3">
      <w:pPr>
        <w:ind w:left="215" w:righ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95684C" w:rsidRDefault="0095684C">
      <w:pPr>
        <w:pStyle w:val="a3"/>
        <w:ind w:left="0"/>
        <w:jc w:val="left"/>
        <w:rPr>
          <w:b/>
          <w:sz w:val="28"/>
        </w:rPr>
      </w:pPr>
    </w:p>
    <w:p w:rsidR="0095684C" w:rsidRDefault="0095684C">
      <w:pPr>
        <w:pStyle w:val="a3"/>
        <w:ind w:left="0"/>
        <w:jc w:val="left"/>
        <w:rPr>
          <w:b/>
          <w:sz w:val="28"/>
        </w:rPr>
      </w:pPr>
    </w:p>
    <w:p w:rsidR="0095684C" w:rsidRDefault="0095684C">
      <w:pPr>
        <w:pStyle w:val="a3"/>
        <w:spacing w:before="25"/>
        <w:ind w:left="0"/>
        <w:jc w:val="left"/>
        <w:rPr>
          <w:b/>
          <w:sz w:val="28"/>
        </w:rPr>
      </w:pPr>
    </w:p>
    <w:p w:rsidR="0095684C" w:rsidRDefault="006E79C3">
      <w:pPr>
        <w:ind w:left="215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«Подготовка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ОГЭ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математике»</w:t>
      </w:r>
    </w:p>
    <w:p w:rsidR="0095684C" w:rsidRDefault="006E79C3">
      <w:pPr>
        <w:spacing w:before="221"/>
        <w:ind w:left="215" w:right="1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ind w:left="0"/>
        <w:jc w:val="left"/>
        <w:rPr>
          <w:sz w:val="28"/>
        </w:rPr>
      </w:pPr>
    </w:p>
    <w:p w:rsidR="0095684C" w:rsidRDefault="0095684C">
      <w:pPr>
        <w:pStyle w:val="a3"/>
        <w:spacing w:before="50"/>
        <w:ind w:left="0"/>
        <w:jc w:val="left"/>
        <w:rPr>
          <w:sz w:val="28"/>
        </w:rPr>
      </w:pPr>
    </w:p>
    <w:p w:rsidR="0095684C" w:rsidRDefault="006E79C3">
      <w:pPr>
        <w:ind w:left="94"/>
        <w:jc w:val="center"/>
        <w:rPr>
          <w:b/>
          <w:sz w:val="28"/>
        </w:rPr>
      </w:pPr>
      <w:r>
        <w:rPr>
          <w:b/>
          <w:sz w:val="28"/>
        </w:rPr>
        <w:t>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7"/>
          <w:sz w:val="28"/>
        </w:rPr>
        <w:t xml:space="preserve"> </w:t>
      </w:r>
      <w:r w:rsidR="00F40B86">
        <w:rPr>
          <w:b/>
          <w:spacing w:val="-4"/>
          <w:sz w:val="28"/>
        </w:rPr>
        <w:t>2024</w:t>
      </w:r>
    </w:p>
    <w:p w:rsidR="0095684C" w:rsidRDefault="0095684C">
      <w:pPr>
        <w:jc w:val="center"/>
        <w:rPr>
          <w:sz w:val="28"/>
        </w:rPr>
        <w:sectPr w:rsidR="0095684C">
          <w:type w:val="continuous"/>
          <w:pgSz w:w="11910" w:h="16390"/>
          <w:pgMar w:top="520" w:right="920" w:bottom="280" w:left="1680" w:header="720" w:footer="720" w:gutter="0"/>
          <w:cols w:space="720"/>
        </w:sectPr>
      </w:pPr>
    </w:p>
    <w:p w:rsidR="0095684C" w:rsidRDefault="006E79C3">
      <w:pPr>
        <w:pStyle w:val="1"/>
        <w:spacing w:before="78" w:line="240" w:lineRule="auto"/>
        <w:ind w:left="543" w:right="308"/>
      </w:pPr>
      <w:r>
        <w:lastRenderedPageBreak/>
        <w:t>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95684C" w:rsidRDefault="006E79C3">
      <w:pPr>
        <w:spacing w:line="274" w:lineRule="exact"/>
        <w:ind w:left="14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95684C" w:rsidRDefault="006E79C3">
      <w:pPr>
        <w:pStyle w:val="a3"/>
        <w:spacing w:line="274" w:lineRule="exact"/>
        <w:jc w:val="left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95684C" w:rsidRDefault="006E79C3">
      <w:pPr>
        <w:pStyle w:val="a3"/>
        <w:jc w:val="left"/>
      </w:pPr>
      <w:r>
        <w:t>Формирование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метода,</w:t>
      </w:r>
      <w:r>
        <w:rPr>
          <w:spacing w:val="-3"/>
        </w:rPr>
        <w:t xml:space="preserve"> </w:t>
      </w:r>
      <w:r>
        <w:t>алгоритма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 задач ОГЭ;</w:t>
      </w:r>
    </w:p>
    <w:p w:rsidR="0095684C" w:rsidRDefault="006E79C3">
      <w:pPr>
        <w:pStyle w:val="a3"/>
        <w:spacing w:before="1"/>
      </w:pP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rPr>
          <w:spacing w:val="-4"/>
        </w:rPr>
        <w:t>ОГЭ;</w:t>
      </w:r>
    </w:p>
    <w:p w:rsidR="0095684C" w:rsidRDefault="006E79C3">
      <w:pPr>
        <w:pStyle w:val="a3"/>
        <w:ind w:right="163"/>
      </w:pPr>
      <w:r>
        <w:t>уметь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95684C" w:rsidRDefault="006E79C3">
      <w:pPr>
        <w:pStyle w:val="a3"/>
        <w:ind w:right="163"/>
      </w:pPr>
      <w:r>
        <w:t>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95684C" w:rsidRDefault="006E79C3">
      <w:pPr>
        <w:pStyle w:val="a3"/>
        <w:ind w:right="157"/>
      </w:pPr>
      <w:r>
        <w:t>выделять главную и избыточную информацию, производить смысловое сжатие математических фактов, совокупности методов и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задачи;</w:t>
      </w:r>
    </w:p>
    <w:p w:rsidR="0095684C" w:rsidRDefault="006E79C3">
      <w:pPr>
        <w:pStyle w:val="a3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95684C" w:rsidRDefault="006E79C3">
      <w:pPr>
        <w:pStyle w:val="1"/>
        <w:spacing w:before="5"/>
        <w:jc w:val="both"/>
      </w:pPr>
      <w:r>
        <w:t>Регулятивные</w:t>
      </w:r>
      <w:r>
        <w:rPr>
          <w:spacing w:val="-8"/>
        </w:rPr>
        <w:t xml:space="preserve"> </w:t>
      </w:r>
      <w:r>
        <w:rPr>
          <w:spacing w:val="-5"/>
        </w:rPr>
        <w:t>УУД</w:t>
      </w:r>
    </w:p>
    <w:p w:rsidR="0095684C" w:rsidRDefault="006E79C3">
      <w:pPr>
        <w:pStyle w:val="a3"/>
        <w:ind w:right="161"/>
      </w:pPr>
      <w:r>
        <w:t xml:space="preserve">определять собственные проблемы и причины их возникновения при работе с математическими </w:t>
      </w:r>
      <w:r>
        <w:rPr>
          <w:spacing w:val="-2"/>
        </w:rPr>
        <w:t>объектами;</w:t>
      </w:r>
    </w:p>
    <w:p w:rsidR="0095684C" w:rsidRDefault="006E79C3">
      <w:pPr>
        <w:pStyle w:val="a3"/>
        <w:ind w:right="163"/>
      </w:pPr>
      <w: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95684C" w:rsidRDefault="006E79C3">
      <w:pPr>
        <w:pStyle w:val="a3"/>
        <w:ind w:right="156"/>
      </w:pPr>
      <w:r>
        <w:t>определять пути достижения целей и взвешивать возможности разрешения определенных учебно- познавательных задач в соответствии с определенными критериями и задачами;</w:t>
      </w:r>
    </w:p>
    <w:p w:rsidR="0095684C" w:rsidRDefault="006E79C3">
      <w:pPr>
        <w:pStyle w:val="a3"/>
        <w:ind w:right="164"/>
      </w:pPr>
      <w: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95684C" w:rsidRDefault="006E79C3">
      <w:pPr>
        <w:pStyle w:val="a3"/>
        <w:ind w:right="163"/>
      </w:pPr>
      <w:r>
        <w:t>самостоятельно выбирать среди предложенных ресурсов наиболее эффективные и значимые при работе</w:t>
      </w:r>
      <w:r>
        <w:rPr>
          <w:spacing w:val="80"/>
        </w:rPr>
        <w:t xml:space="preserve"> </w:t>
      </w:r>
      <w:r>
        <w:t>с определенной математической моделью;</w:t>
      </w:r>
    </w:p>
    <w:p w:rsidR="0095684C" w:rsidRDefault="006E79C3">
      <w:pPr>
        <w:pStyle w:val="a3"/>
        <w:jc w:val="left"/>
      </w:pPr>
      <w:r>
        <w:t>уметь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разрешения</w:t>
      </w:r>
      <w:r>
        <w:rPr>
          <w:spacing w:val="40"/>
        </w:rPr>
        <w:t xml:space="preserve"> </w:t>
      </w:r>
      <w:r>
        <w:t>определенного</w:t>
      </w:r>
      <w:r>
        <w:rPr>
          <w:spacing w:val="40"/>
        </w:rPr>
        <w:t xml:space="preserve"> </w:t>
      </w:r>
      <w:r>
        <w:t>круга</w:t>
      </w:r>
      <w:r>
        <w:rPr>
          <w:spacing w:val="40"/>
        </w:rPr>
        <w:t xml:space="preserve"> </w:t>
      </w:r>
      <w:r>
        <w:t>задач,</w:t>
      </w:r>
      <w:r>
        <w:rPr>
          <w:spacing w:val="40"/>
        </w:rPr>
        <w:t xml:space="preserve"> </w:t>
      </w:r>
      <w:r>
        <w:t>используя</w:t>
      </w:r>
      <w:r>
        <w:rPr>
          <w:spacing w:val="40"/>
        </w:rPr>
        <w:t xml:space="preserve"> </w:t>
      </w:r>
      <w:r>
        <w:t>различные</w:t>
      </w:r>
      <w:r>
        <w:rPr>
          <w:spacing w:val="40"/>
        </w:rPr>
        <w:t xml:space="preserve"> </w:t>
      </w:r>
      <w:r>
        <w:t>схемы,</w:t>
      </w:r>
      <w:r>
        <w:rPr>
          <w:spacing w:val="40"/>
        </w:rPr>
        <w:t xml:space="preserve"> </w:t>
      </w:r>
      <w:r>
        <w:t>ресурсы построения диаграмм, ментальных карт, позволяющих произвести логико - структурный анализ задачи; 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95684C" w:rsidRDefault="006E79C3">
      <w:pPr>
        <w:pStyle w:val="a3"/>
        <w:ind w:right="156"/>
      </w:pPr>
      <w: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</w:t>
      </w:r>
      <w:r>
        <w:rPr>
          <w:spacing w:val="40"/>
        </w:rPr>
        <w:t xml:space="preserve"> </w:t>
      </w:r>
      <w:r>
        <w:t>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95684C" w:rsidRDefault="006E79C3">
      <w:pPr>
        <w:pStyle w:val="a3"/>
        <w:ind w:right="155"/>
      </w:pPr>
      <w: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95684C" w:rsidRDefault="006E79C3">
      <w:pPr>
        <w:pStyle w:val="1"/>
        <w:spacing w:before="3"/>
        <w:jc w:val="both"/>
      </w:pPr>
      <w:r>
        <w:t>Познавательные</w:t>
      </w:r>
      <w:r>
        <w:rPr>
          <w:spacing w:val="-10"/>
        </w:rPr>
        <w:t xml:space="preserve"> </w:t>
      </w:r>
      <w:r>
        <w:rPr>
          <w:spacing w:val="-5"/>
        </w:rPr>
        <w:t>УУД</w:t>
      </w:r>
    </w:p>
    <w:p w:rsidR="0095684C" w:rsidRDefault="006E79C3">
      <w:pPr>
        <w:pStyle w:val="a3"/>
        <w:ind w:right="158"/>
      </w:pPr>
      <w: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95684C" w:rsidRDefault="006E79C3">
      <w:pPr>
        <w:pStyle w:val="a3"/>
        <w:ind w:right="167"/>
      </w:pPr>
      <w:r>
        <w:t>умение проводить классификацию объектов на основе критериев, выделять основное на фоне второстепенных данных;</w:t>
      </w:r>
    </w:p>
    <w:p w:rsidR="0095684C" w:rsidRDefault="006E79C3">
      <w:pPr>
        <w:pStyle w:val="a3"/>
        <w:ind w:right="166"/>
      </w:pPr>
      <w: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95684C" w:rsidRDefault="006E79C3">
      <w:pPr>
        <w:pStyle w:val="a3"/>
        <w:ind w:right="161"/>
      </w:pPr>
      <w: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95684C" w:rsidRDefault="006E79C3">
      <w:pPr>
        <w:pStyle w:val="a3"/>
        <w:ind w:right="161"/>
      </w:pPr>
      <w:r>
        <w:t xml:space="preserve">умение выявлять, строить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на математическом </w:t>
      </w:r>
      <w:r>
        <w:rPr>
          <w:spacing w:val="-2"/>
        </w:rPr>
        <w:t>языке;</w:t>
      </w:r>
    </w:p>
    <w:p w:rsidR="0095684C" w:rsidRDefault="006E79C3">
      <w:pPr>
        <w:pStyle w:val="a3"/>
        <w:ind w:right="1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04704" behindDoc="1" locked="0" layoutInCell="1" allowOverlap="1">
                <wp:simplePos x="0" y="0"/>
                <wp:positionH relativeFrom="page">
                  <wp:posOffset>274320</wp:posOffset>
                </wp:positionH>
                <wp:positionV relativeFrom="paragraph">
                  <wp:posOffset>527462</wp:posOffset>
                </wp:positionV>
                <wp:extent cx="6940550" cy="17526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4055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0" h="175260">
                              <a:moveTo>
                                <a:pt x="6940296" y="0"/>
                              </a:move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lnTo>
                                <a:pt x="6940296" y="175260"/>
                              </a:lnTo>
                              <a:lnTo>
                                <a:pt x="69402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F7F6B" id="Graphic 5" o:spid="_x0000_s1026" style="position:absolute;margin-left:21.6pt;margin-top:41.55pt;width:546.5pt;height:13.8pt;z-index:-1601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4055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" path="m6940296,l,,,175260r6940296,l6940296,xe" stroked="f">
                <v:path arrowok="t"/>
                <w10:wrap anchorx="page"/>
              </v:shape>
            </w:pict>
          </mc:Fallback>
        </mc:AlternateContent>
      </w:r>
      <w: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95684C" w:rsidRDefault="0095684C">
      <w:pPr>
        <w:sectPr w:rsidR="0095684C">
          <w:footerReference w:type="default" r:id="rId7"/>
          <w:pgSz w:w="11920" w:h="16850"/>
          <w:pgMar w:top="400" w:right="420" w:bottom="1100" w:left="320" w:header="0" w:footer="902" w:gutter="0"/>
          <w:pgNumType w:start="2"/>
          <w:cols w:space="720"/>
        </w:sectPr>
      </w:pPr>
    </w:p>
    <w:p w:rsidR="0095684C" w:rsidRDefault="006E79C3">
      <w:pPr>
        <w:pStyle w:val="a3"/>
        <w:spacing w:before="73"/>
        <w:ind w:right="165"/>
      </w:pPr>
      <w:r>
        <w:lastRenderedPageBreak/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предполагаемого понятия или явления;</w:t>
      </w:r>
    </w:p>
    <w:p w:rsidR="0095684C" w:rsidRDefault="006E79C3">
      <w:pPr>
        <w:pStyle w:val="a3"/>
        <w:ind w:right="162"/>
      </w:pPr>
      <w:r>
        <w:t xml:space="preserve"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</w:t>
      </w:r>
      <w:r>
        <w:rPr>
          <w:spacing w:val="-2"/>
        </w:rPr>
        <w:t>характеристики;</w:t>
      </w:r>
    </w:p>
    <w:p w:rsidR="0095684C" w:rsidRDefault="006E79C3">
      <w:pPr>
        <w:pStyle w:val="a3"/>
        <w:spacing w:before="1"/>
        <w:ind w:right="156"/>
      </w:pPr>
      <w: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95684C" w:rsidRDefault="006E79C3">
      <w:pPr>
        <w:pStyle w:val="a3"/>
      </w:pPr>
      <w:r>
        <w:t>умение</w:t>
      </w:r>
      <w:r>
        <w:rPr>
          <w:spacing w:val="-5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методом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противного;</w:t>
      </w:r>
    </w:p>
    <w:p w:rsidR="0095684C" w:rsidRDefault="006E79C3">
      <w:pPr>
        <w:pStyle w:val="a3"/>
        <w:ind w:right="149"/>
        <w:jc w:val="left"/>
      </w:pPr>
      <w: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 уметь</w:t>
      </w:r>
      <w:r>
        <w:rPr>
          <w:spacing w:val="80"/>
        </w:rPr>
        <w:t xml:space="preserve"> </w:t>
      </w:r>
      <w:r>
        <w:t>ориентироваться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тексте,</w:t>
      </w:r>
      <w:r>
        <w:rPr>
          <w:spacing w:val="80"/>
        </w:rPr>
        <w:t xml:space="preserve"> </w:t>
      </w:r>
      <w:r>
        <w:t>выявлять</w:t>
      </w:r>
      <w:r>
        <w:rPr>
          <w:spacing w:val="80"/>
        </w:rPr>
        <w:t xml:space="preserve"> </w:t>
      </w:r>
      <w:r>
        <w:t>главное</w:t>
      </w:r>
      <w:r>
        <w:rPr>
          <w:spacing w:val="80"/>
        </w:rPr>
        <w:t xml:space="preserve"> </w:t>
      </w:r>
      <w:r>
        <w:t>условие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устанавливать</w:t>
      </w:r>
      <w:r>
        <w:rPr>
          <w:spacing w:val="80"/>
        </w:rPr>
        <w:t xml:space="preserve"> </w:t>
      </w:r>
      <w:r>
        <w:t>соотношение рассматриваемых объектов;</w:t>
      </w:r>
    </w:p>
    <w:p w:rsidR="0095684C" w:rsidRDefault="006E79C3">
      <w:pPr>
        <w:pStyle w:val="a3"/>
        <w:jc w:val="left"/>
      </w:pPr>
      <w:r>
        <w:t>умение</w:t>
      </w:r>
      <w:r>
        <w:rPr>
          <w:spacing w:val="80"/>
        </w:rPr>
        <w:t xml:space="preserve"> </w:t>
      </w:r>
      <w:r>
        <w:t>переводить,</w:t>
      </w:r>
      <w:r>
        <w:rPr>
          <w:spacing w:val="80"/>
        </w:rPr>
        <w:t xml:space="preserve"> </w:t>
      </w:r>
      <w:r>
        <w:t>интерпретировать</w:t>
      </w:r>
      <w:r>
        <w:rPr>
          <w:spacing w:val="80"/>
        </w:rPr>
        <w:t xml:space="preserve"> </w:t>
      </w:r>
      <w:r>
        <w:t>текст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иные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схемы,</w:t>
      </w:r>
      <w:r>
        <w:rPr>
          <w:spacing w:val="80"/>
          <w:w w:val="150"/>
        </w:rPr>
        <w:t xml:space="preserve"> </w:t>
      </w:r>
      <w:r>
        <w:t>диаграммы, графическое представление данных;</w:t>
      </w:r>
    </w:p>
    <w:p w:rsidR="0095684C" w:rsidRDefault="006E79C3">
      <w:pPr>
        <w:pStyle w:val="1"/>
        <w:spacing w:before="5"/>
        <w:jc w:val="left"/>
      </w:pPr>
      <w:r>
        <w:t>Коммуникативные</w:t>
      </w:r>
      <w:r>
        <w:rPr>
          <w:spacing w:val="-11"/>
        </w:rPr>
        <w:t xml:space="preserve"> </w:t>
      </w:r>
      <w:r>
        <w:rPr>
          <w:spacing w:val="-5"/>
        </w:rPr>
        <w:t>УУД</w:t>
      </w:r>
    </w:p>
    <w:p w:rsidR="0095684C" w:rsidRDefault="006E79C3">
      <w:pPr>
        <w:pStyle w:val="a3"/>
        <w:jc w:val="left"/>
      </w:pPr>
      <w:r>
        <w:t>умение</w:t>
      </w:r>
      <w:r>
        <w:rPr>
          <w:spacing w:val="79"/>
        </w:rPr>
        <w:t xml:space="preserve"> </w:t>
      </w:r>
      <w:r>
        <w:t>работать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команде,</w:t>
      </w:r>
      <w:r>
        <w:rPr>
          <w:spacing w:val="78"/>
        </w:rPr>
        <w:t xml:space="preserve"> </w:t>
      </w:r>
      <w:r>
        <w:t>формирование</w:t>
      </w:r>
      <w:r>
        <w:rPr>
          <w:spacing w:val="79"/>
        </w:rPr>
        <w:t xml:space="preserve"> </w:t>
      </w:r>
      <w:r>
        <w:t>навыков</w:t>
      </w:r>
      <w:r>
        <w:rPr>
          <w:spacing w:val="77"/>
        </w:rPr>
        <w:t xml:space="preserve"> </w:t>
      </w:r>
      <w:r>
        <w:t>сотрудничества</w:t>
      </w:r>
      <w:r>
        <w:rPr>
          <w:spacing w:val="77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78"/>
        </w:rPr>
        <w:t xml:space="preserve"> </w:t>
      </w:r>
      <w:r>
        <w:t>в условиях командной игры или иной формы взаимодействия;</w:t>
      </w:r>
    </w:p>
    <w:p w:rsidR="0095684C" w:rsidRDefault="006E79C3">
      <w:pPr>
        <w:pStyle w:val="a3"/>
        <w:ind w:right="159"/>
      </w:pPr>
      <w:r>
        <w:t xml:space="preserve">умение распределять роли и задачи в рамках занятия, формируя также навыки организаторского </w:t>
      </w:r>
      <w:r>
        <w:rPr>
          <w:spacing w:val="-2"/>
        </w:rPr>
        <w:t>характера;</w:t>
      </w:r>
    </w:p>
    <w:p w:rsidR="0095684C" w:rsidRDefault="006E79C3">
      <w:pPr>
        <w:pStyle w:val="a3"/>
        <w:ind w:right="164"/>
      </w:pPr>
      <w:r>
        <w:t xml:space="preserve">умение оценивать правильность собственных действий, а также деятельности других участников </w:t>
      </w:r>
      <w:r>
        <w:rPr>
          <w:spacing w:val="-2"/>
        </w:rPr>
        <w:t>команды;</w:t>
      </w:r>
    </w:p>
    <w:p w:rsidR="0095684C" w:rsidRDefault="006E79C3">
      <w:pPr>
        <w:pStyle w:val="a3"/>
        <w:ind w:right="155"/>
      </w:pPr>
      <w:r>
        <w:t>корректно, в рамках задач коммуникации, формулировать и отстаивать взгляды, аргументировать доводы, выводы, а также выдвигать контаргументы, необходимые для выявления ситуации успеха в решении той или иной математической задачи;</w:t>
      </w:r>
    </w:p>
    <w:p w:rsidR="0095684C" w:rsidRDefault="006E79C3">
      <w:pPr>
        <w:pStyle w:val="a3"/>
        <w:ind w:right="158"/>
      </w:pPr>
      <w: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95684C" w:rsidRDefault="006E79C3">
      <w:pPr>
        <w:pStyle w:val="a3"/>
        <w:ind w:right="163"/>
      </w:pPr>
      <w: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95684C" w:rsidRDefault="006E79C3">
      <w:pPr>
        <w:pStyle w:val="a3"/>
        <w:ind w:right="156"/>
      </w:pPr>
      <w:r>
        <w:t xml:space="preserve">уметь грамотно и четко, согласно правилам оформления КИМ ОГЭ заносить полученные результаты - </w:t>
      </w:r>
      <w:r>
        <w:rPr>
          <w:spacing w:val="-2"/>
        </w:rPr>
        <w:t>ответы.</w:t>
      </w:r>
    </w:p>
    <w:p w:rsidR="0095684C" w:rsidRDefault="006E79C3">
      <w:pPr>
        <w:pStyle w:val="a3"/>
        <w:ind w:right="156"/>
      </w:pPr>
      <w:r>
        <w:t>В силу большой практической значимости данный курс представляет собой совокупность важных и полезных советов,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средством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средством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интеллектуальных</w:t>
      </w:r>
      <w:r>
        <w:rPr>
          <w:spacing w:val="-2"/>
        </w:rPr>
        <w:t xml:space="preserve"> </w:t>
      </w:r>
      <w:r>
        <w:t>качеств личности учащихся. Для учащихся, которые пока не проявляют заметного роста в плане</w:t>
      </w:r>
      <w:r>
        <w:rPr>
          <w:spacing w:val="40"/>
        </w:rPr>
        <w:t xml:space="preserve"> </w:t>
      </w:r>
      <w:r>
        <w:t>математического усвоения основного содержания изучаемого предмета, эти занятия помогут стать толчком в развитии интереса к предмету и способствуют положительной тенденции</w:t>
      </w:r>
      <w:r>
        <w:rPr>
          <w:spacing w:val="21"/>
        </w:rPr>
        <w:t xml:space="preserve"> </w:t>
      </w:r>
      <w:r>
        <w:t>в плане подготовки</w:t>
      </w:r>
      <w:r>
        <w:rPr>
          <w:spacing w:val="40"/>
        </w:rPr>
        <w:t xml:space="preserve"> </w:t>
      </w:r>
      <w:r>
        <w:t>к основному государственному экзамену по математике.</w:t>
      </w:r>
    </w:p>
    <w:p w:rsidR="0095684C" w:rsidRDefault="006E79C3">
      <w:pPr>
        <w:pStyle w:val="a3"/>
        <w:ind w:right="153"/>
      </w:pPr>
      <w:r>
        <w:rPr>
          <w:b/>
        </w:rPr>
        <w:t>Результат обучения</w:t>
      </w:r>
      <w:r>
        <w:t>: формирование умений и навыков решения основных типовых задач основного государственного экзамена по математике, умение применять полученные знания на практике, в том числе планировать и проектировать свою деятельность с учетом конкретных жизненных ситуаций.</w:t>
      </w:r>
    </w:p>
    <w:p w:rsidR="0095684C" w:rsidRDefault="006E79C3">
      <w:pPr>
        <w:spacing w:before="4"/>
        <w:ind w:left="543" w:right="559"/>
        <w:jc w:val="center"/>
        <w:rPr>
          <w:b/>
          <w:i/>
          <w:sz w:val="24"/>
        </w:rPr>
      </w:pPr>
      <w:r>
        <w:rPr>
          <w:b/>
          <w:i/>
          <w:sz w:val="24"/>
        </w:rPr>
        <w:t>СОДЕРЖАНИЕ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КУРСА</w:t>
      </w:r>
    </w:p>
    <w:p w:rsidR="0095684C" w:rsidRDefault="006E79C3">
      <w:pPr>
        <w:spacing w:before="5" w:line="235" w:lineRule="auto"/>
        <w:ind w:left="140" w:right="4853" w:firstLine="4767"/>
        <w:jc w:val="both"/>
        <w:rPr>
          <w:sz w:val="24"/>
        </w:rPr>
      </w:pPr>
      <w:r>
        <w:rPr>
          <w:b/>
          <w:spacing w:val="-2"/>
          <w:sz w:val="24"/>
        </w:rPr>
        <w:t xml:space="preserve">Арифметика </w:t>
      </w:r>
      <w:r>
        <w:rPr>
          <w:b/>
          <w:sz w:val="24"/>
        </w:rPr>
        <w:t>Натуральные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числа.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натуральным</w:t>
      </w:r>
      <w:r>
        <w:rPr>
          <w:spacing w:val="-2"/>
          <w:sz w:val="24"/>
        </w:rPr>
        <w:t xml:space="preserve"> показателем.</w:t>
      </w:r>
    </w:p>
    <w:p w:rsidR="0095684C" w:rsidRDefault="006E79C3">
      <w:pPr>
        <w:pStyle w:val="a3"/>
        <w:spacing w:before="1"/>
        <w:ind w:right="156"/>
      </w:pPr>
      <w:r>
        <w:rPr>
          <w:b/>
        </w:rPr>
        <w:t xml:space="preserve">Рациональные числа. </w:t>
      </w:r>
      <w:r>
        <w:t>Модуль (абсолютная величина) числа. Сравнение рациональных чисел. Арифметические действия с рациональными числами. Степень с целым показателем. 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95684C" w:rsidRDefault="006E79C3">
      <w:pPr>
        <w:pStyle w:val="a3"/>
        <w:ind w:right="155"/>
      </w:pPr>
      <w:r>
        <w:rPr>
          <w:b/>
        </w:rPr>
        <w:t xml:space="preserve">Действительные числа. Квадратный корень из числа. </w:t>
      </w:r>
      <w:r>
        <w:t xml:space="preserve">Корень третьей степени. </w:t>
      </w:r>
      <w:r>
        <w:rPr>
          <w:i/>
        </w:rPr>
        <w:t>Понятие о корне n-ой степени из числа.</w:t>
      </w:r>
      <w:r>
        <w:rPr>
          <w:i/>
          <w:spacing w:val="80"/>
        </w:rPr>
        <w:t xml:space="preserve"> </w:t>
      </w:r>
      <w:r>
        <w:t>Действительные числа как бесконечные десятичные дроби. Сравнение действительных чисел, арифметические действия над ними. Этапы развития представлений о числе. Измерения,</w:t>
      </w:r>
      <w:r>
        <w:rPr>
          <w:spacing w:val="-2"/>
        </w:rPr>
        <w:t xml:space="preserve"> </w:t>
      </w:r>
      <w:r>
        <w:t>приближения,</w:t>
      </w:r>
      <w:r>
        <w:rPr>
          <w:spacing w:val="-2"/>
        </w:rPr>
        <w:t xml:space="preserve"> </w:t>
      </w:r>
      <w:r>
        <w:t>оценки</w:t>
      </w:r>
      <w:r>
        <w:rPr>
          <w:b/>
        </w:rPr>
        <w:t>.</w:t>
      </w:r>
      <w:r>
        <w:rPr>
          <w:b/>
          <w:spacing w:val="-2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окружающего</w:t>
      </w:r>
      <w:r>
        <w:rPr>
          <w:spacing w:val="-2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(от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частиц</w:t>
      </w:r>
      <w:r>
        <w:rPr>
          <w:spacing w:val="-2"/>
        </w:rPr>
        <w:t xml:space="preserve"> </w:t>
      </w:r>
      <w:r>
        <w:t>до Вселенной), длительность процессов в окружающем нас мире. Представление зависимости между величинами в виде формул. Выделение множителя – степени десяти в записи числа.</w:t>
      </w:r>
    </w:p>
    <w:p w:rsidR="0095684C" w:rsidRDefault="006E79C3">
      <w:pPr>
        <w:pStyle w:val="1"/>
        <w:spacing w:before="3" w:line="240" w:lineRule="auto"/>
        <w:ind w:left="559" w:right="16"/>
      </w:pPr>
      <w:r>
        <w:rPr>
          <w:spacing w:val="-2"/>
        </w:rPr>
        <w:t>Алгебра</w:t>
      </w:r>
    </w:p>
    <w:p w:rsidR="0095684C" w:rsidRDefault="0095684C">
      <w:pPr>
        <w:sectPr w:rsidR="0095684C">
          <w:pgSz w:w="11920" w:h="16850"/>
          <w:pgMar w:top="400" w:right="420" w:bottom="1100" w:left="320" w:header="0" w:footer="902" w:gutter="0"/>
          <w:cols w:space="720"/>
        </w:sectPr>
      </w:pPr>
    </w:p>
    <w:p w:rsidR="0095684C" w:rsidRDefault="006E79C3">
      <w:pPr>
        <w:spacing w:before="73"/>
        <w:ind w:left="140" w:right="156"/>
        <w:jc w:val="both"/>
        <w:rPr>
          <w:sz w:val="24"/>
        </w:rPr>
      </w:pPr>
      <w:r>
        <w:rPr>
          <w:b/>
          <w:sz w:val="24"/>
        </w:rPr>
        <w:lastRenderedPageBreak/>
        <w:t xml:space="preserve">Алгебраические дроби. Арифметические операции над алгебраическими дробями. </w:t>
      </w:r>
      <w:r>
        <w:rPr>
          <w:sz w:val="24"/>
        </w:rPr>
        <w:t xml:space="preserve">Буквенные выражения (выражения с переменными).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Преобразования </w:t>
      </w:r>
      <w:r>
        <w:rPr>
          <w:spacing w:val="-2"/>
          <w:sz w:val="24"/>
        </w:rPr>
        <w:t>выражений.</w:t>
      </w:r>
    </w:p>
    <w:p w:rsidR="0095684C" w:rsidRDefault="006E79C3">
      <w:pPr>
        <w:pStyle w:val="a3"/>
        <w:spacing w:before="1"/>
        <w:ind w:right="157" w:hanging="10"/>
      </w:pPr>
      <w:r>
        <w:t>Свойства степеней с целым показателем. Многочлены. Сложение, вычитание, умножение многочленов. Формулы сокращенного умножения: квадрат суммы и квадрат разности, куб суммы и куб разности. Формула разности квадратов, формула суммы кубов и разности кубов. Разложение многочлена на множители.</w:t>
      </w:r>
      <w:r>
        <w:rPr>
          <w:spacing w:val="-1"/>
        </w:rPr>
        <w:t xml:space="preserve"> </w:t>
      </w:r>
      <w:r>
        <w:t>Квадратный трехчлен.</w:t>
      </w:r>
      <w:r>
        <w:rPr>
          <w:spacing w:val="-1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полного</w:t>
      </w:r>
      <w:r>
        <w:rPr>
          <w:spacing w:val="-1"/>
        </w:rPr>
        <w:t xml:space="preserve"> </w:t>
      </w:r>
      <w:r>
        <w:t>квадрата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квадратном</w:t>
      </w:r>
      <w:r>
        <w:rPr>
          <w:spacing w:val="-2"/>
        </w:rPr>
        <w:t xml:space="preserve"> </w:t>
      </w:r>
      <w:r>
        <w:t>трехчлене.</w:t>
      </w:r>
      <w:r>
        <w:rPr>
          <w:spacing w:val="-1"/>
        </w:rPr>
        <w:t xml:space="preserve"> </w:t>
      </w:r>
      <w:r>
        <w:t>Теорема Виета. Разложение квадратного трехчлена на линейные множители. Многочлены с одной переменной. Степень многочлена. Корень многочлена.</w:t>
      </w:r>
    </w:p>
    <w:p w:rsidR="0095684C" w:rsidRDefault="006E79C3">
      <w:pPr>
        <w:pStyle w:val="a3"/>
        <w:ind w:left="491"/>
      </w:pPr>
      <w:r>
        <w:t>Алгебраическая</w:t>
      </w:r>
      <w:r>
        <w:rPr>
          <w:spacing w:val="-6"/>
        </w:rPr>
        <w:t xml:space="preserve"> </w:t>
      </w:r>
      <w:r>
        <w:t>дробь.</w:t>
      </w:r>
      <w:r>
        <w:rPr>
          <w:spacing w:val="-3"/>
        </w:rPr>
        <w:t xml:space="preserve"> </w:t>
      </w:r>
      <w:r>
        <w:t>Сокращение</w:t>
      </w:r>
      <w:r>
        <w:rPr>
          <w:spacing w:val="-4"/>
        </w:rPr>
        <w:t xml:space="preserve"> </w:t>
      </w:r>
      <w:r>
        <w:t>дробей.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алгебраическими</w:t>
      </w:r>
      <w:r>
        <w:rPr>
          <w:spacing w:val="-3"/>
        </w:rPr>
        <w:t xml:space="preserve"> </w:t>
      </w:r>
      <w:r>
        <w:rPr>
          <w:spacing w:val="-2"/>
        </w:rPr>
        <w:t>дробями.</w:t>
      </w:r>
    </w:p>
    <w:p w:rsidR="0095684C" w:rsidRDefault="006E79C3">
      <w:pPr>
        <w:pStyle w:val="a3"/>
        <w:jc w:val="left"/>
      </w:pPr>
      <w:r>
        <w:t>Рациональные</w:t>
      </w:r>
      <w:r>
        <w:rPr>
          <w:spacing w:val="79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преобразования.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квадратных</w:t>
      </w:r>
      <w:r>
        <w:rPr>
          <w:spacing w:val="80"/>
        </w:rPr>
        <w:t xml:space="preserve"> </w:t>
      </w:r>
      <w:r>
        <w:t>корней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применение</w:t>
      </w:r>
      <w:r>
        <w:rPr>
          <w:spacing w:val="79"/>
        </w:rPr>
        <w:t xml:space="preserve"> </w:t>
      </w:r>
      <w:r>
        <w:t xml:space="preserve">в </w:t>
      </w:r>
      <w:r>
        <w:rPr>
          <w:spacing w:val="-2"/>
        </w:rPr>
        <w:t>вычислениях.</w:t>
      </w:r>
    </w:p>
    <w:p w:rsidR="0095684C" w:rsidRDefault="006E79C3">
      <w:pPr>
        <w:pStyle w:val="a3"/>
        <w:jc w:val="left"/>
      </w:pPr>
      <w:r>
        <w:rPr>
          <w:b/>
        </w:rPr>
        <w:t>Уравнения</w:t>
      </w:r>
      <w:r>
        <w:rPr>
          <w:b/>
          <w:spacing w:val="37"/>
        </w:rPr>
        <w:t xml:space="preserve"> </w:t>
      </w:r>
      <w:r>
        <w:rPr>
          <w:b/>
        </w:rPr>
        <w:t>и</w:t>
      </w:r>
      <w:r>
        <w:rPr>
          <w:b/>
          <w:spacing w:val="36"/>
        </w:rPr>
        <w:t xml:space="preserve"> </w:t>
      </w:r>
      <w:r>
        <w:rPr>
          <w:b/>
        </w:rPr>
        <w:t>неравенства.</w:t>
      </w:r>
      <w:r>
        <w:rPr>
          <w:b/>
          <w:spacing w:val="39"/>
        </w:rPr>
        <w:t xml:space="preserve"> </w:t>
      </w:r>
      <w:r>
        <w:t>Уравнение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одной</w:t>
      </w:r>
      <w:r>
        <w:rPr>
          <w:spacing w:val="38"/>
        </w:rPr>
        <w:t xml:space="preserve"> </w:t>
      </w:r>
      <w:r>
        <w:t>переменной.</w:t>
      </w:r>
      <w:r>
        <w:rPr>
          <w:spacing w:val="35"/>
        </w:rPr>
        <w:t xml:space="preserve"> </w:t>
      </w:r>
      <w:r>
        <w:t>Корень</w:t>
      </w:r>
      <w:r>
        <w:rPr>
          <w:spacing w:val="39"/>
        </w:rPr>
        <w:t xml:space="preserve"> </w:t>
      </w:r>
      <w:r>
        <w:t>уравнения.</w:t>
      </w:r>
      <w:r>
        <w:rPr>
          <w:spacing w:val="37"/>
        </w:rPr>
        <w:t xml:space="preserve"> </w:t>
      </w:r>
      <w:r>
        <w:t>Линейное</w:t>
      </w:r>
      <w:r>
        <w:rPr>
          <w:spacing w:val="36"/>
        </w:rPr>
        <w:t xml:space="preserve"> </w:t>
      </w:r>
      <w:r>
        <w:t>уравнение. Квадратное</w:t>
      </w:r>
      <w:r>
        <w:rPr>
          <w:spacing w:val="40"/>
        </w:rPr>
        <w:t xml:space="preserve"> </w:t>
      </w:r>
      <w:r>
        <w:t>уравнение:</w:t>
      </w:r>
      <w:r>
        <w:rPr>
          <w:spacing w:val="40"/>
        </w:rPr>
        <w:t xml:space="preserve"> </w:t>
      </w:r>
      <w:r>
        <w:t>формула</w:t>
      </w:r>
      <w:r>
        <w:rPr>
          <w:spacing w:val="40"/>
        </w:rPr>
        <w:t xml:space="preserve"> </w:t>
      </w:r>
      <w:r>
        <w:t>корней</w:t>
      </w:r>
      <w:r>
        <w:rPr>
          <w:spacing w:val="40"/>
        </w:rPr>
        <w:t xml:space="preserve"> </w:t>
      </w:r>
      <w:r>
        <w:t>квадратного</w:t>
      </w:r>
      <w:r>
        <w:rPr>
          <w:spacing w:val="40"/>
        </w:rPr>
        <w:t xml:space="preserve"> </w:t>
      </w:r>
      <w:r>
        <w:t>уравнения,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рациональных</w:t>
      </w:r>
      <w:r>
        <w:rPr>
          <w:spacing w:val="40"/>
        </w:rPr>
        <w:t xml:space="preserve"> </w:t>
      </w:r>
      <w:r>
        <w:t>уравнений. Примеры решения уравнений высших степеней; методы замены переменной, разложения на множители. Уравнение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двумя</w:t>
      </w:r>
      <w:r>
        <w:rPr>
          <w:spacing w:val="40"/>
        </w:rPr>
        <w:t xml:space="preserve"> </w:t>
      </w:r>
      <w:r>
        <w:t>переменными;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уравнения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двумя</w:t>
      </w:r>
      <w:r>
        <w:rPr>
          <w:spacing w:val="40"/>
        </w:rPr>
        <w:t xml:space="preserve"> </w:t>
      </w:r>
      <w:r>
        <w:t>переменными.</w:t>
      </w:r>
      <w:r>
        <w:rPr>
          <w:spacing w:val="40"/>
        </w:rPr>
        <w:t xml:space="preserve"> </w:t>
      </w:r>
      <w:r>
        <w:t>Система</w:t>
      </w:r>
      <w:r>
        <w:rPr>
          <w:spacing w:val="79"/>
        </w:rPr>
        <w:t xml:space="preserve"> </w:t>
      </w:r>
      <w:r>
        <w:t>уравнений;</w:t>
      </w:r>
      <w:r>
        <w:rPr>
          <w:spacing w:val="80"/>
        </w:rPr>
        <w:t xml:space="preserve"> </w:t>
      </w:r>
      <w:r>
        <w:t>решение системы. Система двух линейных уравнений с двумя переменными; решение подстановкой и</w:t>
      </w:r>
      <w:r>
        <w:rPr>
          <w:spacing w:val="40"/>
        </w:rPr>
        <w:t xml:space="preserve"> </w:t>
      </w:r>
      <w:r>
        <w:t>алгебраическим</w:t>
      </w:r>
      <w:r>
        <w:rPr>
          <w:spacing w:val="40"/>
        </w:rPr>
        <w:t xml:space="preserve"> </w:t>
      </w:r>
      <w:r>
        <w:t>сложением.</w:t>
      </w:r>
      <w:r>
        <w:rPr>
          <w:spacing w:val="40"/>
        </w:rPr>
        <w:t xml:space="preserve"> </w:t>
      </w:r>
      <w:r>
        <w:t>Уравнение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несколькими</w:t>
      </w:r>
      <w:r>
        <w:rPr>
          <w:spacing w:val="40"/>
        </w:rPr>
        <w:t xml:space="preserve"> </w:t>
      </w:r>
      <w:r>
        <w:t>переменными.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нелинейных систем. Примеры решения уравнений в целых числах.</w:t>
      </w:r>
    </w:p>
    <w:p w:rsidR="0095684C" w:rsidRDefault="006E79C3">
      <w:pPr>
        <w:pStyle w:val="a3"/>
        <w:spacing w:before="1"/>
        <w:jc w:val="left"/>
      </w:pPr>
      <w:r>
        <w:t>Неравенство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 переменной.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неравенства.</w:t>
      </w:r>
      <w:r>
        <w:rPr>
          <w:spacing w:val="-1"/>
        </w:rPr>
        <w:t xml:space="preserve"> </w:t>
      </w:r>
      <w:r>
        <w:t>Линейные</w:t>
      </w:r>
      <w:r>
        <w:rPr>
          <w:spacing w:val="-3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 переменной и</w:t>
      </w:r>
      <w:r>
        <w:rPr>
          <w:spacing w:val="-3"/>
        </w:rPr>
        <w:t xml:space="preserve"> </w:t>
      </w:r>
      <w:r>
        <w:t>их системы. Квадратные неравенства. Примеры решения дробно-линейных неравенств.</w:t>
      </w:r>
    </w:p>
    <w:p w:rsidR="0095684C" w:rsidRDefault="006E79C3">
      <w:pPr>
        <w:pStyle w:val="a3"/>
        <w:jc w:val="left"/>
      </w:pPr>
      <w:r>
        <w:t>Числовые</w:t>
      </w:r>
      <w:r>
        <w:rPr>
          <w:spacing w:val="-7"/>
        </w:rPr>
        <w:t xml:space="preserve"> </w:t>
      </w:r>
      <w:r>
        <w:t>неравенства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свойства.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2"/>
        </w:rPr>
        <w:t xml:space="preserve"> </w:t>
      </w:r>
      <w:r>
        <w:t>числовых и</w:t>
      </w:r>
      <w:r>
        <w:rPr>
          <w:spacing w:val="-2"/>
        </w:rPr>
        <w:t xml:space="preserve"> </w:t>
      </w:r>
      <w:r>
        <w:t xml:space="preserve">алгебраических </w:t>
      </w:r>
      <w:r>
        <w:rPr>
          <w:spacing w:val="-2"/>
        </w:rPr>
        <w:t>неравенств.</w:t>
      </w:r>
    </w:p>
    <w:p w:rsidR="0095684C" w:rsidRDefault="006E79C3">
      <w:pPr>
        <w:pStyle w:val="a3"/>
        <w:ind w:right="163"/>
      </w:pPr>
      <w:r>
        <w:rPr>
          <w:b/>
        </w:rPr>
        <w:t xml:space="preserve">Числовые последовательности. </w:t>
      </w:r>
      <w:r>
        <w:t>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 w:rsidR="0095684C" w:rsidRDefault="006E79C3">
      <w:pPr>
        <w:pStyle w:val="a3"/>
        <w:ind w:right="163"/>
      </w:pPr>
      <w:r>
        <w:rPr>
          <w:b/>
        </w:rPr>
        <w:t xml:space="preserve">Числовые функции. </w:t>
      </w:r>
      <w:r>
        <w:t>Понятие функции. Область определения функции. Способы задания функции. График функции, возрастание и убывание функции, наибольшее и наименьшее значения функции, нули функции, промежутки знакопостоянства. Чтение графиков функций.</w:t>
      </w:r>
    </w:p>
    <w:p w:rsidR="0095684C" w:rsidRDefault="006E79C3">
      <w:pPr>
        <w:pStyle w:val="a3"/>
        <w:ind w:right="156"/>
      </w:pPr>
      <w:r>
        <w:t xml:space="preserve">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 </w:t>
      </w:r>
      <w:r>
        <w:rPr>
          <w:i/>
        </w:rPr>
        <w:t xml:space="preserve">Степенные функции с натуральным показателем, их графики. </w:t>
      </w:r>
      <w:r>
        <w:t>Графики функций: корень квадратный, корень кубический, модуль. Использование графиков функций для решения уравнений и систем.</w:t>
      </w:r>
    </w:p>
    <w:p w:rsidR="0095684C" w:rsidRDefault="006E79C3">
      <w:pPr>
        <w:pStyle w:val="a3"/>
      </w:pPr>
      <w:r>
        <w:t>Примеры</w:t>
      </w:r>
      <w:r>
        <w:rPr>
          <w:spacing w:val="12"/>
        </w:rPr>
        <w:t xml:space="preserve"> </w:t>
      </w:r>
      <w:r>
        <w:t>графических</w:t>
      </w:r>
      <w:r>
        <w:rPr>
          <w:spacing w:val="14"/>
        </w:rPr>
        <w:t xml:space="preserve"> </w:t>
      </w:r>
      <w:r>
        <w:t>зависимостей,</w:t>
      </w:r>
      <w:r>
        <w:rPr>
          <w:spacing w:val="14"/>
        </w:rPr>
        <w:t xml:space="preserve"> </w:t>
      </w:r>
      <w:r>
        <w:t>отражающих</w:t>
      </w:r>
      <w:r>
        <w:rPr>
          <w:spacing w:val="17"/>
        </w:rPr>
        <w:t xml:space="preserve"> </w:t>
      </w:r>
      <w:r>
        <w:t>реальные</w:t>
      </w:r>
      <w:r>
        <w:rPr>
          <w:spacing w:val="13"/>
        </w:rPr>
        <w:t xml:space="preserve"> </w:t>
      </w:r>
      <w:r>
        <w:t>процессы:</w:t>
      </w:r>
      <w:r>
        <w:rPr>
          <w:spacing w:val="16"/>
        </w:rPr>
        <w:t xml:space="preserve"> </w:t>
      </w:r>
      <w:r>
        <w:t>колебание,</w:t>
      </w:r>
      <w:r>
        <w:rPr>
          <w:spacing w:val="14"/>
        </w:rPr>
        <w:t xml:space="preserve"> </w:t>
      </w:r>
      <w:r>
        <w:t>показательный</w:t>
      </w:r>
      <w:r>
        <w:rPr>
          <w:spacing w:val="25"/>
        </w:rPr>
        <w:t xml:space="preserve"> </w:t>
      </w:r>
      <w:r>
        <w:rPr>
          <w:spacing w:val="-2"/>
        </w:rPr>
        <w:t>рост;</w:t>
      </w:r>
    </w:p>
    <w:p w:rsidR="0095684C" w:rsidRDefault="006E79C3">
      <w:pPr>
        <w:ind w:left="140"/>
        <w:jc w:val="both"/>
        <w:rPr>
          <w:sz w:val="24"/>
        </w:rPr>
      </w:pPr>
      <w:r>
        <w:rPr>
          <w:i/>
          <w:sz w:val="24"/>
        </w:rPr>
        <w:t>числовые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функции,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описывающие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эти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процессы</w:t>
      </w:r>
      <w:r>
        <w:rPr>
          <w:spacing w:val="-2"/>
          <w:sz w:val="24"/>
        </w:rPr>
        <w:t>.</w:t>
      </w:r>
    </w:p>
    <w:p w:rsidR="0095684C" w:rsidRDefault="006E79C3">
      <w:pPr>
        <w:spacing w:before="1"/>
        <w:ind w:left="140"/>
        <w:jc w:val="both"/>
        <w:rPr>
          <w:sz w:val="24"/>
        </w:rPr>
      </w:pPr>
      <w:r>
        <w:rPr>
          <w:sz w:val="24"/>
        </w:rPr>
        <w:t>Параллельный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вдоль</w:t>
      </w:r>
      <w:r>
        <w:rPr>
          <w:spacing w:val="-3"/>
          <w:sz w:val="24"/>
        </w:rPr>
        <w:t xml:space="preserve"> </w:t>
      </w:r>
      <w:r>
        <w:rPr>
          <w:sz w:val="24"/>
        </w:rPr>
        <w:t>осей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симметрия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осей</w:t>
      </w:r>
      <w:r>
        <w:rPr>
          <w:spacing w:val="-2"/>
          <w:sz w:val="24"/>
        </w:rPr>
        <w:t>.</w:t>
      </w:r>
    </w:p>
    <w:p w:rsidR="0095684C" w:rsidRDefault="006E79C3">
      <w:pPr>
        <w:ind w:left="140" w:right="157"/>
        <w:jc w:val="both"/>
        <w:rPr>
          <w:i/>
          <w:sz w:val="24"/>
        </w:rPr>
      </w:pPr>
      <w:r>
        <w:rPr>
          <w:b/>
          <w:sz w:val="24"/>
        </w:rPr>
        <w:t xml:space="preserve">Координаты. </w:t>
      </w:r>
      <w:r>
        <w:rPr>
          <w:sz w:val="24"/>
        </w:rPr>
        <w:t xml:space="preserve">Изображение чисел точками координатной прямой. Геометрический смысл модуля числа. Числовые промежутки: интервал, отрезок, луч. </w:t>
      </w:r>
      <w:r>
        <w:rPr>
          <w:i/>
          <w:sz w:val="24"/>
        </w:rPr>
        <w:t xml:space="preserve">Формула расстояния между точками координатной </w:t>
      </w:r>
      <w:r>
        <w:rPr>
          <w:i/>
          <w:spacing w:val="-2"/>
          <w:sz w:val="24"/>
        </w:rPr>
        <w:t>прямой.</w:t>
      </w:r>
    </w:p>
    <w:p w:rsidR="0095684C" w:rsidRDefault="006E79C3">
      <w:pPr>
        <w:pStyle w:val="a3"/>
        <w:ind w:right="156"/>
      </w:pPr>
      <w:r>
        <w:t xml:space="preserve"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 Уравнение окружности с центром в начале координат </w:t>
      </w:r>
      <w:r>
        <w:rPr>
          <w:i/>
        </w:rPr>
        <w:t>и в любой заданной</w:t>
      </w:r>
      <w:r>
        <w:rPr>
          <w:i/>
          <w:spacing w:val="40"/>
        </w:rPr>
        <w:t xml:space="preserve"> </w:t>
      </w:r>
      <w:r>
        <w:rPr>
          <w:i/>
          <w:spacing w:val="-2"/>
        </w:rPr>
        <w:t>точке</w:t>
      </w:r>
      <w:r>
        <w:rPr>
          <w:spacing w:val="-2"/>
        </w:rPr>
        <w:t>.</w:t>
      </w:r>
    </w:p>
    <w:p w:rsidR="0095684C" w:rsidRDefault="006E79C3">
      <w:pPr>
        <w:pStyle w:val="a3"/>
        <w:ind w:right="161"/>
      </w:pPr>
      <w:r>
        <w:t>Графическая интерпретация уравнений с двумя переменными и их систем, неравенств с двумя переменными и их систем.</w:t>
      </w:r>
    </w:p>
    <w:p w:rsidR="0095684C" w:rsidRDefault="0095684C">
      <w:pPr>
        <w:pStyle w:val="a3"/>
        <w:spacing w:before="5"/>
        <w:ind w:left="0"/>
        <w:jc w:val="left"/>
      </w:pPr>
    </w:p>
    <w:p w:rsidR="0095684C" w:rsidRDefault="006E79C3">
      <w:pPr>
        <w:pStyle w:val="1"/>
        <w:ind w:left="543" w:right="277"/>
      </w:pPr>
      <w:r>
        <w:rPr>
          <w:spacing w:val="-2"/>
        </w:rPr>
        <w:t>Геометрия</w:t>
      </w:r>
    </w:p>
    <w:p w:rsidR="0095684C" w:rsidRDefault="006E79C3">
      <w:pPr>
        <w:pStyle w:val="a3"/>
        <w:ind w:right="158"/>
      </w:pPr>
      <w:r>
        <w:rPr>
          <w:b/>
        </w:rPr>
        <w:t xml:space="preserve">Начальные понятия и теоремы геометрии. </w:t>
      </w:r>
      <w:r>
        <w:t>Возникновение геометрии из практики. Геометрические фигуры и тела.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угла и ее свойства.</w:t>
      </w:r>
    </w:p>
    <w:p w:rsidR="0095684C" w:rsidRDefault="006E79C3">
      <w:pPr>
        <w:pStyle w:val="a3"/>
        <w:spacing w:line="274" w:lineRule="exact"/>
      </w:pPr>
      <w:r>
        <w:t>Параллельные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пересекающиеся</w:t>
      </w:r>
      <w:r>
        <w:rPr>
          <w:spacing w:val="36"/>
        </w:rPr>
        <w:t xml:space="preserve"> </w:t>
      </w:r>
      <w:r>
        <w:t>прямые.</w:t>
      </w:r>
      <w:r>
        <w:rPr>
          <w:spacing w:val="36"/>
        </w:rPr>
        <w:t xml:space="preserve"> </w:t>
      </w:r>
      <w:r>
        <w:t>Перпендикулярность</w:t>
      </w:r>
      <w:r>
        <w:rPr>
          <w:spacing w:val="36"/>
        </w:rPr>
        <w:t xml:space="preserve"> </w:t>
      </w:r>
      <w:r>
        <w:t>прямых.</w:t>
      </w:r>
      <w:r>
        <w:rPr>
          <w:spacing w:val="36"/>
        </w:rPr>
        <w:t xml:space="preserve"> </w:t>
      </w:r>
      <w:r>
        <w:t>Теоремы</w:t>
      </w:r>
      <w:r>
        <w:rPr>
          <w:spacing w:val="36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параллельности</w:t>
      </w:r>
      <w:r>
        <w:rPr>
          <w:spacing w:val="33"/>
        </w:rPr>
        <w:t xml:space="preserve"> </w:t>
      </w:r>
      <w:r>
        <w:rPr>
          <w:spacing w:val="-10"/>
        </w:rPr>
        <w:t>и</w:t>
      </w:r>
    </w:p>
    <w:p w:rsidR="0095684C" w:rsidRDefault="0095684C">
      <w:pPr>
        <w:spacing w:line="274" w:lineRule="exact"/>
        <w:sectPr w:rsidR="0095684C">
          <w:footerReference w:type="default" r:id="rId8"/>
          <w:pgSz w:w="11920" w:h="16850"/>
          <w:pgMar w:top="400" w:right="420" w:bottom="1380" w:left="320" w:header="0" w:footer="1182" w:gutter="0"/>
          <w:cols w:space="720"/>
        </w:sectPr>
      </w:pPr>
    </w:p>
    <w:p w:rsidR="0095684C" w:rsidRDefault="006E79C3">
      <w:pPr>
        <w:pStyle w:val="a3"/>
        <w:spacing w:before="73"/>
      </w:pPr>
      <w:r>
        <w:lastRenderedPageBreak/>
        <w:t>наклонная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прямой.</w:t>
      </w:r>
      <w:r>
        <w:rPr>
          <w:spacing w:val="-4"/>
        </w:rPr>
        <w:t xml:space="preserve"> </w:t>
      </w:r>
      <w:r>
        <w:t>Многоугольники.</w:t>
      </w:r>
      <w:r>
        <w:rPr>
          <w:spacing w:val="-4"/>
        </w:rPr>
        <w:t xml:space="preserve"> </w:t>
      </w:r>
      <w:r>
        <w:t>Окружность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круг.</w:t>
      </w:r>
    </w:p>
    <w:p w:rsidR="0095684C" w:rsidRDefault="006E79C3">
      <w:pPr>
        <w:pStyle w:val="a3"/>
        <w:ind w:right="164"/>
      </w:pPr>
      <w:r>
        <w:rPr>
          <w:b/>
        </w:rPr>
        <w:t xml:space="preserve">Треугольник. </w:t>
      </w:r>
      <w:r>
        <w:t>Прямоугольные, остроугольные, и тупоугольные треугольники.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</w:t>
      </w:r>
    </w:p>
    <w:p w:rsidR="0095684C" w:rsidRDefault="006E79C3">
      <w:pPr>
        <w:pStyle w:val="a3"/>
        <w:spacing w:before="1"/>
        <w:ind w:right="162"/>
      </w:pPr>
      <w:r>
        <w:t>Признаки равенства треугольников. Неравенство треугольника. Сумма углов треугольника. Внешние углы треугольника. Зависимость между величинам сторон и углов треугольника.</w:t>
      </w:r>
    </w:p>
    <w:p w:rsidR="0095684C" w:rsidRDefault="006E79C3">
      <w:pPr>
        <w:pStyle w:val="a3"/>
      </w:pPr>
      <w:r>
        <w:t>Теорема</w:t>
      </w:r>
      <w:r>
        <w:rPr>
          <w:spacing w:val="-7"/>
        </w:rPr>
        <w:t xml:space="preserve"> </w:t>
      </w:r>
      <w:r>
        <w:t>Фалеса.</w:t>
      </w:r>
      <w:r>
        <w:rPr>
          <w:spacing w:val="-4"/>
        </w:rPr>
        <w:t xml:space="preserve"> </w:t>
      </w:r>
      <w:r>
        <w:t>Подобие</w:t>
      </w:r>
      <w:r>
        <w:rPr>
          <w:spacing w:val="-4"/>
        </w:rPr>
        <w:t xml:space="preserve"> </w:t>
      </w:r>
      <w:r>
        <w:t>треугольников;</w:t>
      </w:r>
      <w:r>
        <w:rPr>
          <w:spacing w:val="-4"/>
        </w:rPr>
        <w:t xml:space="preserve"> </w:t>
      </w:r>
      <w:r>
        <w:t>коэффициент</w:t>
      </w:r>
      <w:r>
        <w:rPr>
          <w:spacing w:val="-6"/>
        </w:rPr>
        <w:t xml:space="preserve"> </w:t>
      </w:r>
      <w:r>
        <w:t>подобия.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подобия</w:t>
      </w:r>
      <w:r>
        <w:rPr>
          <w:spacing w:val="-3"/>
        </w:rPr>
        <w:t xml:space="preserve"> </w:t>
      </w:r>
      <w:r>
        <w:rPr>
          <w:spacing w:val="-2"/>
        </w:rPr>
        <w:t>треугольников.</w:t>
      </w:r>
    </w:p>
    <w:p w:rsidR="0095684C" w:rsidRDefault="006E79C3">
      <w:pPr>
        <w:pStyle w:val="a3"/>
        <w:ind w:right="160"/>
      </w:pPr>
      <w:r>
        <w:t>Теорема Пифагора. Признаки равенства прямоугольных треугольников. Синус, косинус, тангенс, котангенс острого угла прямоугольного треугольника и углов от 0°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Теорема косинусов и теорема синусов; примеры их применения для вычисления элементов треугольника.</w:t>
      </w:r>
    </w:p>
    <w:p w:rsidR="0095684C" w:rsidRDefault="006E79C3">
      <w:pPr>
        <w:pStyle w:val="a3"/>
        <w:ind w:right="164"/>
      </w:pPr>
      <w:r>
        <w:t xml:space="preserve">Замечательные точки треугольника: точки пересечения серединных перпендикуляров, биссектрис, </w:t>
      </w:r>
      <w:r>
        <w:rPr>
          <w:spacing w:val="-2"/>
        </w:rPr>
        <w:t>медиан.</w:t>
      </w:r>
    </w:p>
    <w:p w:rsidR="0095684C" w:rsidRDefault="006E79C3">
      <w:pPr>
        <w:pStyle w:val="a3"/>
        <w:ind w:right="163"/>
      </w:pPr>
      <w:r>
        <w:rPr>
          <w:b/>
        </w:rPr>
        <w:t xml:space="preserve">Четырехугольник. </w:t>
      </w:r>
      <w:r>
        <w:t>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</w:t>
      </w:r>
    </w:p>
    <w:p w:rsidR="0095684C" w:rsidRDefault="006E79C3">
      <w:pPr>
        <w:pStyle w:val="a3"/>
        <w:spacing w:before="1"/>
        <w:ind w:right="164"/>
      </w:pPr>
      <w:r>
        <w:rPr>
          <w:b/>
        </w:rPr>
        <w:t xml:space="preserve">Многоугольники. </w:t>
      </w:r>
      <w:r>
        <w:t>Выпуклые многоугольники. Сумма углов выпуклого многоугольника. Вписанные и описанные многоугольники. Правильные многоугольники.</w:t>
      </w:r>
    </w:p>
    <w:p w:rsidR="0095684C" w:rsidRDefault="006E79C3">
      <w:pPr>
        <w:ind w:left="140" w:right="159"/>
        <w:jc w:val="both"/>
        <w:rPr>
          <w:sz w:val="24"/>
        </w:rPr>
      </w:pPr>
      <w:r>
        <w:rPr>
          <w:b/>
          <w:sz w:val="24"/>
        </w:rPr>
        <w:t xml:space="preserve">Окружность и круг. </w:t>
      </w:r>
      <w:r>
        <w:rPr>
          <w:sz w:val="24"/>
        </w:rPr>
        <w:t xml:space="preserve">Центр, радиус, диаметр. Дуга, хорда. Сектор, сегмент. Центральный, вписанный угол; величина вписанного угла. Взаимное расположение прямой и окружности, </w:t>
      </w:r>
      <w:r>
        <w:rPr>
          <w:i/>
          <w:sz w:val="24"/>
        </w:rPr>
        <w:t>двух окружностей</w:t>
      </w:r>
      <w:r>
        <w:rPr>
          <w:sz w:val="24"/>
        </w:rPr>
        <w:t>. Касательная и секущая к окружности, равенство касательных, проведенных из одной точки.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Метрические соотношения в окружности: свойства секущих, касательных, хорд</w:t>
      </w:r>
      <w:r>
        <w:rPr>
          <w:sz w:val="24"/>
        </w:rPr>
        <w:t>.</w:t>
      </w:r>
    </w:p>
    <w:p w:rsidR="0095684C" w:rsidRDefault="006E79C3">
      <w:pPr>
        <w:ind w:left="140" w:right="167"/>
        <w:jc w:val="both"/>
        <w:rPr>
          <w:i/>
          <w:sz w:val="24"/>
        </w:rPr>
      </w:pPr>
      <w:r>
        <w:rPr>
          <w:sz w:val="24"/>
        </w:rPr>
        <w:t xml:space="preserve">Окружность, вписанная в треугольник, и окружность, описанная около треугольника. Вписанные и описанные четырехугольники. </w:t>
      </w:r>
      <w:r>
        <w:rPr>
          <w:i/>
          <w:sz w:val="24"/>
        </w:rPr>
        <w:t>Вписанные и описанные окружности правильного многоугольника.</w:t>
      </w:r>
    </w:p>
    <w:p w:rsidR="0095684C" w:rsidRDefault="006E79C3">
      <w:pPr>
        <w:pStyle w:val="a3"/>
        <w:ind w:right="166"/>
      </w:pPr>
      <w:r>
        <w:rPr>
          <w:b/>
        </w:rPr>
        <w:t xml:space="preserve">Измерение геометрических величин. </w:t>
      </w:r>
      <w:r>
        <w:t>Длина отрезка. Длина ломаной, периметр многоугольника. Расстояние от точки до прямой. Расстояние между параллельными прямыми. Длина окружности, число</w:t>
      </w:r>
    </w:p>
    <w:p w:rsidR="0095684C" w:rsidRDefault="006E79C3">
      <w:pPr>
        <w:pStyle w:val="a3"/>
        <w:ind w:right="168"/>
      </w:pPr>
      <w:r>
        <w:rPr>
          <w:rFonts w:ascii="Symbol" w:hAnsi="Symbol"/>
        </w:rPr>
        <w:t></w:t>
      </w:r>
      <w:r>
        <w:t xml:space="preserve">; длина дуги. Величина угла. Градусная мера угла, соответствие между величиной угла и длиной дуги </w:t>
      </w:r>
      <w:r>
        <w:rPr>
          <w:spacing w:val="-2"/>
        </w:rPr>
        <w:t>окружности.</w:t>
      </w:r>
    </w:p>
    <w:p w:rsidR="0095684C" w:rsidRDefault="006E79C3">
      <w:pPr>
        <w:pStyle w:val="a3"/>
        <w:spacing w:line="276" w:lineRule="exact"/>
      </w:pP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площади</w:t>
      </w:r>
      <w:r>
        <w:rPr>
          <w:spacing w:val="-6"/>
        </w:rPr>
        <w:t xml:space="preserve"> </w:t>
      </w:r>
      <w:r>
        <w:t>плоских</w:t>
      </w:r>
      <w:r>
        <w:rPr>
          <w:spacing w:val="-2"/>
        </w:rPr>
        <w:t xml:space="preserve"> </w:t>
      </w:r>
      <w:r>
        <w:t>фигур.</w:t>
      </w:r>
      <w:r>
        <w:rPr>
          <w:spacing w:val="-3"/>
        </w:rPr>
        <w:t xml:space="preserve"> </w:t>
      </w:r>
      <w:r>
        <w:t>Равносоставленные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равновеликие</w:t>
      </w:r>
      <w:r>
        <w:rPr>
          <w:spacing w:val="-4"/>
        </w:rPr>
        <w:t xml:space="preserve"> </w:t>
      </w:r>
      <w:r>
        <w:rPr>
          <w:spacing w:val="-2"/>
        </w:rPr>
        <w:t>фигуры.</w:t>
      </w:r>
    </w:p>
    <w:p w:rsidR="0095684C" w:rsidRDefault="006E79C3">
      <w:pPr>
        <w:ind w:left="140" w:right="154"/>
        <w:jc w:val="both"/>
        <w:rPr>
          <w:sz w:val="24"/>
        </w:rPr>
      </w:pPr>
      <w:r>
        <w:rPr>
          <w:sz w:val="24"/>
        </w:rPr>
        <w:t>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ними, </w:t>
      </w:r>
      <w:r>
        <w:rPr>
          <w:i/>
          <w:sz w:val="24"/>
        </w:rPr>
        <w:t xml:space="preserve">через периметр и радиус вписанной окружности, формула Герона. Площадь четырехугольника. </w:t>
      </w:r>
      <w:r>
        <w:rPr>
          <w:sz w:val="24"/>
        </w:rPr>
        <w:t xml:space="preserve">Площадь круга и площадь </w:t>
      </w:r>
      <w:r>
        <w:rPr>
          <w:spacing w:val="-2"/>
          <w:sz w:val="24"/>
        </w:rPr>
        <w:t>сектора.</w:t>
      </w:r>
    </w:p>
    <w:p w:rsidR="0095684C" w:rsidRDefault="006E79C3">
      <w:pPr>
        <w:pStyle w:val="a3"/>
      </w:pP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площадями</w:t>
      </w:r>
      <w:r>
        <w:rPr>
          <w:spacing w:val="-1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rPr>
          <w:spacing w:val="-2"/>
        </w:rPr>
        <w:t>фигур.</w:t>
      </w:r>
    </w:p>
    <w:p w:rsidR="0095684C" w:rsidRDefault="0095684C">
      <w:pPr>
        <w:pStyle w:val="a3"/>
        <w:ind w:left="0"/>
        <w:jc w:val="left"/>
      </w:pPr>
    </w:p>
    <w:p w:rsidR="0095684C" w:rsidRDefault="0095684C">
      <w:pPr>
        <w:pStyle w:val="a3"/>
        <w:spacing w:before="6"/>
        <w:ind w:left="0"/>
        <w:jc w:val="left"/>
      </w:pPr>
    </w:p>
    <w:p w:rsidR="0095684C" w:rsidRDefault="006E79C3">
      <w:pPr>
        <w:spacing w:before="1" w:line="237" w:lineRule="auto"/>
        <w:ind w:left="140" w:firstLine="2244"/>
        <w:rPr>
          <w:sz w:val="24"/>
        </w:rPr>
      </w:pPr>
      <w:r>
        <w:rPr>
          <w:b/>
          <w:sz w:val="24"/>
        </w:rPr>
        <w:t>Элементы логики, комбинаторики,статистики и теории вероятностей Доказательство</w:t>
      </w:r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80"/>
          <w:sz w:val="24"/>
        </w:rPr>
        <w:t xml:space="preserve"> </w:t>
      </w:r>
      <w:r>
        <w:rPr>
          <w:sz w:val="24"/>
        </w:rPr>
        <w:t>аксиомы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теоремы;</w:t>
      </w:r>
      <w:r>
        <w:rPr>
          <w:spacing w:val="80"/>
          <w:sz w:val="24"/>
        </w:rPr>
        <w:t xml:space="preserve"> </w:t>
      </w:r>
      <w:r>
        <w:rPr>
          <w:sz w:val="24"/>
        </w:rPr>
        <w:t>следствия.</w:t>
      </w:r>
      <w:r>
        <w:rPr>
          <w:spacing w:val="80"/>
          <w:w w:val="150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достаточные условия.</w:t>
      </w:r>
      <w:r>
        <w:rPr>
          <w:sz w:val="24"/>
        </w:rPr>
        <w:t>Контрпример. Доказательство от противного. Прямая и обратная теоремы.</w:t>
      </w:r>
    </w:p>
    <w:p w:rsidR="0095684C" w:rsidRDefault="006E79C3">
      <w:pPr>
        <w:spacing w:before="2"/>
        <w:ind w:left="140" w:right="213"/>
        <w:jc w:val="both"/>
        <w:rPr>
          <w:i/>
          <w:sz w:val="24"/>
        </w:rPr>
      </w:pPr>
      <w:r>
        <w:rPr>
          <w:i/>
          <w:sz w:val="24"/>
        </w:rPr>
        <w:t xml:space="preserve">Понятие об аксиоматике и аксиоматическом построении геометрии. Пятый постулат Эвклида и его </w:t>
      </w:r>
      <w:r>
        <w:rPr>
          <w:i/>
          <w:spacing w:val="-2"/>
          <w:sz w:val="24"/>
        </w:rPr>
        <w:t>история.</w:t>
      </w:r>
    </w:p>
    <w:p w:rsidR="0095684C" w:rsidRDefault="006E79C3">
      <w:pPr>
        <w:ind w:left="140" w:right="218"/>
        <w:jc w:val="both"/>
        <w:rPr>
          <w:i/>
          <w:sz w:val="24"/>
        </w:rPr>
      </w:pPr>
      <w:r>
        <w:rPr>
          <w:b/>
          <w:sz w:val="24"/>
        </w:rPr>
        <w:t>Множества и комбинаторика.</w:t>
      </w:r>
      <w:r>
        <w:rPr>
          <w:i/>
          <w:sz w:val="24"/>
        </w:rPr>
        <w:t>Множество. Элемент множества, подмножество. Объединение и пересечение множеств. Диаграммы Эйлера.</w:t>
      </w:r>
    </w:p>
    <w:p w:rsidR="0095684C" w:rsidRDefault="006E79C3">
      <w:pPr>
        <w:pStyle w:val="a3"/>
      </w:pPr>
      <w:r>
        <w:t>Примеры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комбинаторных</w:t>
      </w:r>
      <w:r>
        <w:rPr>
          <w:spacing w:val="-4"/>
        </w:rPr>
        <w:t xml:space="preserve"> </w:t>
      </w:r>
      <w:r>
        <w:t>задач:</w:t>
      </w:r>
      <w:r>
        <w:rPr>
          <w:spacing w:val="-4"/>
        </w:rPr>
        <w:t xml:space="preserve"> </w:t>
      </w:r>
      <w:r>
        <w:t>перебор</w:t>
      </w:r>
      <w:r>
        <w:rPr>
          <w:spacing w:val="-3"/>
        </w:rPr>
        <w:t xml:space="preserve"> </w:t>
      </w:r>
      <w:r>
        <w:t>вариантов,</w:t>
      </w:r>
      <w:r>
        <w:rPr>
          <w:spacing w:val="-3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rPr>
          <w:spacing w:val="-2"/>
        </w:rPr>
        <w:t>умножения.</w:t>
      </w:r>
    </w:p>
    <w:p w:rsidR="0095684C" w:rsidRDefault="006E79C3">
      <w:pPr>
        <w:pStyle w:val="a3"/>
        <w:ind w:right="217"/>
      </w:pPr>
      <w:r>
        <w:rPr>
          <w:b/>
        </w:rPr>
        <w:t xml:space="preserve">Статистические данные. </w:t>
      </w:r>
      <w:r>
        <w:t>Представление данных в виде таблиц, диаграмм, графиков. Средние результатов измерений. Понятие о статистическом выводе на основе выборки.Понятие и примеры случайных событий.</w:t>
      </w:r>
    </w:p>
    <w:p w:rsidR="0095684C" w:rsidRDefault="006E79C3">
      <w:pPr>
        <w:pStyle w:val="a3"/>
        <w:ind w:right="211"/>
      </w:pPr>
      <w:r>
        <w:rPr>
          <w:b/>
        </w:rPr>
        <w:t>Вероятность</w:t>
      </w:r>
      <w:r>
        <w:t>. Частота события, вероятность. Равновозможные события и подсчет их вероятности. Представление о геометрической вероятности.</w:t>
      </w:r>
    </w:p>
    <w:p w:rsidR="0095684C" w:rsidRDefault="0095684C">
      <w:pPr>
        <w:pStyle w:val="a3"/>
        <w:spacing w:before="91"/>
        <w:ind w:left="0"/>
        <w:jc w:val="left"/>
      </w:pPr>
    </w:p>
    <w:p w:rsidR="0095684C" w:rsidRDefault="006E79C3">
      <w:pPr>
        <w:pStyle w:val="1"/>
        <w:spacing w:line="240" w:lineRule="auto"/>
        <w:ind w:left="3158"/>
        <w:jc w:val="left"/>
      </w:pPr>
      <w:r>
        <w:t>Формы</w:t>
      </w:r>
      <w:r>
        <w:rPr>
          <w:spacing w:val="-10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rPr>
          <w:spacing w:val="-2"/>
        </w:rPr>
        <w:t>обучающихся:</w:t>
      </w:r>
    </w:p>
    <w:p w:rsidR="0095684C" w:rsidRDefault="006E79C3">
      <w:pPr>
        <w:pStyle w:val="a4"/>
        <w:numPr>
          <w:ilvl w:val="0"/>
          <w:numId w:val="1"/>
        </w:numPr>
        <w:tabs>
          <w:tab w:val="left" w:pos="1253"/>
        </w:tabs>
        <w:spacing w:line="240" w:lineRule="auto"/>
        <w:ind w:left="1253" w:hanging="361"/>
      </w:pPr>
      <w:r>
        <w:rPr>
          <w:spacing w:val="-2"/>
        </w:rPr>
        <w:t>Групповые;</w:t>
      </w:r>
    </w:p>
    <w:p w:rsidR="0095684C" w:rsidRDefault="006E79C3">
      <w:pPr>
        <w:pStyle w:val="a4"/>
        <w:numPr>
          <w:ilvl w:val="0"/>
          <w:numId w:val="1"/>
        </w:numPr>
        <w:tabs>
          <w:tab w:val="left" w:pos="1253"/>
        </w:tabs>
        <w:ind w:left="1253" w:hanging="361"/>
      </w:pPr>
      <w:r>
        <w:t>Индивидуально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rPr>
          <w:spacing w:val="-2"/>
        </w:rPr>
        <w:t>групповые;</w:t>
      </w:r>
    </w:p>
    <w:p w:rsidR="0095684C" w:rsidRDefault="006E79C3">
      <w:pPr>
        <w:pStyle w:val="a4"/>
        <w:numPr>
          <w:ilvl w:val="0"/>
          <w:numId w:val="1"/>
        </w:numPr>
        <w:tabs>
          <w:tab w:val="left" w:pos="1253"/>
        </w:tabs>
        <w:ind w:left="1253" w:hanging="361"/>
      </w:pPr>
      <w:r>
        <w:t>Компьютерные</w:t>
      </w:r>
      <w:r>
        <w:rPr>
          <w:spacing w:val="-11"/>
        </w:rPr>
        <w:t xml:space="preserve"> </w:t>
      </w:r>
      <w:r>
        <w:rPr>
          <w:spacing w:val="-2"/>
        </w:rPr>
        <w:t>практикумы</w:t>
      </w:r>
    </w:p>
    <w:p w:rsidR="0095684C" w:rsidRDefault="0095684C">
      <w:pPr>
        <w:spacing w:line="252" w:lineRule="exact"/>
        <w:sectPr w:rsidR="0095684C">
          <w:footerReference w:type="default" r:id="rId9"/>
          <w:pgSz w:w="11920" w:h="16850"/>
          <w:pgMar w:top="400" w:right="420" w:bottom="1160" w:left="320" w:header="0" w:footer="968" w:gutter="0"/>
          <w:cols w:space="720"/>
        </w:sectPr>
      </w:pPr>
    </w:p>
    <w:p w:rsidR="0095684C" w:rsidRDefault="006E79C3">
      <w:pPr>
        <w:spacing w:before="72"/>
        <w:ind w:left="543" w:right="314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5684C" w:rsidRDefault="0095684C">
      <w:pPr>
        <w:pStyle w:val="a3"/>
        <w:spacing w:before="5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9"/>
        <w:gridCol w:w="7087"/>
        <w:gridCol w:w="2834"/>
      </w:tblGrid>
      <w:tr w:rsidR="0095684C">
        <w:trPr>
          <w:trHeight w:val="1103"/>
        </w:trPr>
        <w:tc>
          <w:tcPr>
            <w:tcW w:w="885" w:type="dxa"/>
            <w:gridSpan w:val="2"/>
          </w:tcPr>
          <w:p w:rsidR="0095684C" w:rsidRDefault="006E79C3">
            <w:pPr>
              <w:pStyle w:val="TableParagraph"/>
              <w:ind w:left="165" w:firstLine="2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 xml:space="preserve">занят </w:t>
            </w:r>
            <w:r>
              <w:rPr>
                <w:spacing w:val="-6"/>
                <w:sz w:val="24"/>
              </w:rPr>
              <w:t>ия</w:t>
            </w:r>
          </w:p>
        </w:tc>
        <w:tc>
          <w:tcPr>
            <w:tcW w:w="7087" w:type="dxa"/>
          </w:tcPr>
          <w:p w:rsidR="0095684C" w:rsidRDefault="006E79C3">
            <w:pPr>
              <w:pStyle w:val="TableParagraph"/>
              <w:spacing w:before="263"/>
              <w:ind w:left="60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before="251"/>
              <w:ind w:left="2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  <w:p w:rsidR="0095684C" w:rsidRDefault="006E79C3">
            <w:pPr>
              <w:pStyle w:val="TableParagraph"/>
              <w:ind w:left="22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95684C">
        <w:trPr>
          <w:trHeight w:val="578"/>
        </w:trPr>
        <w:tc>
          <w:tcPr>
            <w:tcW w:w="885" w:type="dxa"/>
            <w:gridSpan w:val="2"/>
          </w:tcPr>
          <w:p w:rsidR="0095684C" w:rsidRDefault="006E79C3">
            <w:pPr>
              <w:pStyle w:val="TableParagraph"/>
              <w:spacing w:before="26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7" w:type="dxa"/>
          </w:tcPr>
          <w:p w:rsidR="0095684C" w:rsidRDefault="006E79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 делимости,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деление состатком.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58"/>
        </w:trPr>
        <w:tc>
          <w:tcPr>
            <w:tcW w:w="885" w:type="dxa"/>
            <w:gridSpan w:val="2"/>
          </w:tcPr>
          <w:p w:rsidR="0095684C" w:rsidRDefault="006E79C3">
            <w:pPr>
              <w:pStyle w:val="TableParagraph"/>
              <w:spacing w:before="263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87" w:type="dxa"/>
          </w:tcPr>
          <w:p w:rsidR="0095684C" w:rsidRDefault="006E79C3">
            <w:pPr>
              <w:pStyle w:val="TableParagraph"/>
              <w:spacing w:before="251"/>
              <w:ind w:left="108"/>
              <w:rPr>
                <w:sz w:val="24"/>
              </w:rPr>
            </w:pPr>
            <w:r>
              <w:rPr>
                <w:sz w:val="24"/>
              </w:rPr>
              <w:t>Дроби.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дробями.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</w:tr>
      <w:tr w:rsidR="0095684C">
        <w:trPr>
          <w:trHeight w:val="565"/>
        </w:trPr>
        <w:tc>
          <w:tcPr>
            <w:tcW w:w="885" w:type="dxa"/>
            <w:gridSpan w:val="2"/>
          </w:tcPr>
          <w:p w:rsidR="0095684C" w:rsidRDefault="006E79C3">
            <w:pPr>
              <w:pStyle w:val="TableParagraph"/>
              <w:spacing w:before="26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87" w:type="dxa"/>
          </w:tcPr>
          <w:p w:rsidR="0095684C" w:rsidRDefault="006E79C3">
            <w:pPr>
              <w:pStyle w:val="TableParagraph"/>
              <w:spacing w:before="260"/>
              <w:ind w:left="108"/>
              <w:rPr>
                <w:sz w:val="24"/>
              </w:rPr>
            </w:pPr>
            <w:r>
              <w:rPr>
                <w:sz w:val="24"/>
              </w:rPr>
              <w:t>Дроби.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Мастер-классы</w:t>
            </w:r>
          </w:p>
        </w:tc>
      </w:tr>
      <w:tr w:rsidR="0095684C">
        <w:trPr>
          <w:trHeight w:val="842"/>
        </w:trPr>
        <w:tc>
          <w:tcPr>
            <w:tcW w:w="885" w:type="dxa"/>
            <w:gridSpan w:val="2"/>
          </w:tcPr>
          <w:p w:rsidR="0095684C" w:rsidRDefault="006E79C3">
            <w:pPr>
              <w:pStyle w:val="TableParagraph"/>
              <w:spacing w:before="26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87" w:type="dxa"/>
          </w:tcPr>
          <w:p w:rsidR="0095684C" w:rsidRDefault="006E79C3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:rsidR="0095684C" w:rsidRDefault="006E79C3">
            <w:pPr>
              <w:pStyle w:val="TableParagraph"/>
              <w:spacing w:before="4" w:line="232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показателем. Использование скобок.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275"/>
        </w:trPr>
        <w:tc>
          <w:tcPr>
            <w:tcW w:w="885" w:type="dxa"/>
            <w:gridSpan w:val="2"/>
            <w:tcBorders>
              <w:bottom w:val="single" w:sz="8" w:space="0" w:color="000000"/>
            </w:tcBorders>
          </w:tcPr>
          <w:p w:rsidR="0095684C" w:rsidRDefault="009568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7" w:type="dxa"/>
            <w:tcBorders>
              <w:bottom w:val="single" w:sz="8" w:space="0" w:color="000000"/>
            </w:tcBorders>
          </w:tcPr>
          <w:p w:rsidR="0095684C" w:rsidRDefault="006E79C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третьей</w:t>
            </w:r>
          </w:p>
        </w:tc>
        <w:tc>
          <w:tcPr>
            <w:tcW w:w="2834" w:type="dxa"/>
            <w:tcBorders>
              <w:bottom w:val="single" w:sz="8" w:space="0" w:color="000000"/>
            </w:tcBorders>
          </w:tcPr>
          <w:p w:rsidR="0095684C" w:rsidRDefault="006E79C3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51"/>
        </w:trPr>
        <w:tc>
          <w:tcPr>
            <w:tcW w:w="566" w:type="dxa"/>
            <w:tcBorders>
              <w:top w:val="single" w:sz="8" w:space="0" w:color="000000"/>
            </w:tcBorders>
          </w:tcPr>
          <w:p w:rsidR="0095684C" w:rsidRDefault="006E79C3">
            <w:pPr>
              <w:pStyle w:val="TableParagraph"/>
              <w:spacing w:line="258" w:lineRule="exact"/>
              <w:ind w:left="0" w:right="2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406" w:type="dxa"/>
            <w:gridSpan w:val="2"/>
            <w:tcBorders>
              <w:top w:val="single" w:sz="8" w:space="0" w:color="000000"/>
            </w:tcBorders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степени.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2834" w:type="dxa"/>
            <w:tcBorders>
              <w:top w:val="single" w:sz="8" w:space="0" w:color="000000"/>
            </w:tcBorders>
          </w:tcPr>
          <w:p w:rsidR="0095684C" w:rsidRDefault="0095684C">
            <w:pPr>
              <w:pStyle w:val="TableParagraph"/>
              <w:ind w:left="0"/>
              <w:rPr>
                <w:sz w:val="24"/>
              </w:rPr>
            </w:pPr>
          </w:p>
        </w:tc>
      </w:tr>
      <w:tr w:rsidR="0095684C">
        <w:trPr>
          <w:trHeight w:val="1117"/>
        </w:trPr>
        <w:tc>
          <w:tcPr>
            <w:tcW w:w="566" w:type="dxa"/>
          </w:tcPr>
          <w:p w:rsidR="0095684C" w:rsidRDefault="0095684C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95684C" w:rsidRDefault="006E79C3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Измерения,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приближения,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оценки.</w:t>
            </w:r>
          </w:p>
          <w:p w:rsidR="0095684C" w:rsidRDefault="006E79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Формулы. Зависимости прямо - и обратно пропорциональные.</w:t>
            </w:r>
          </w:p>
          <w:p w:rsidR="0095684C" w:rsidRDefault="006E79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Прикидка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</w:p>
        </w:tc>
      </w:tr>
      <w:tr w:rsidR="0095684C">
        <w:trPr>
          <w:trHeight w:val="582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before="253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переменными.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847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before="25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показателем.</w:t>
            </w:r>
          </w:p>
          <w:p w:rsidR="0095684C" w:rsidRDefault="006E79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чисел.Стандартный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5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Многочлены.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</w:t>
            </w:r>
          </w:p>
          <w:p w:rsidR="0095684C" w:rsidRDefault="006E79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множители.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</w:p>
        </w:tc>
      </w:tr>
      <w:tr w:rsidR="0095684C">
        <w:trPr>
          <w:trHeight w:val="570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Многочлены.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замена</w:t>
            </w:r>
          </w:p>
          <w:p w:rsidR="0095684C" w:rsidRDefault="006E79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переменной.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825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  <w:p w:rsidR="0095684C" w:rsidRDefault="006E79C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тождественных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828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5684C" w:rsidRDefault="006E79C3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дробями.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квадратныхкорней.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Сокращение </w:t>
            </w:r>
            <w:r>
              <w:rPr>
                <w:spacing w:val="-2"/>
                <w:sz w:val="24"/>
              </w:rPr>
              <w:t>дробей.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</w:t>
            </w:r>
          </w:p>
        </w:tc>
      </w:tr>
      <w:tr w:rsidR="0095684C">
        <w:trPr>
          <w:trHeight w:val="827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</w:t>
            </w:r>
          </w:p>
          <w:p w:rsidR="0095684C" w:rsidRDefault="006E79C3">
            <w:pPr>
              <w:pStyle w:val="TableParagraph"/>
              <w:ind w:right="218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уравнения, </w:t>
            </w:r>
            <w:r>
              <w:rPr>
                <w:spacing w:val="-2"/>
                <w:sz w:val="24"/>
              </w:rPr>
              <w:t>самопроверка.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</w:tr>
      <w:tr w:rsidR="0095684C">
        <w:trPr>
          <w:trHeight w:val="568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Дробно-рациональные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  <w:p w:rsidR="0095684C" w:rsidRDefault="006E79C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намножители.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35" w:lineRule="auto"/>
              <w:ind w:right="2187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решения. Корни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35" w:lineRule="auto"/>
              <w:ind w:right="2586"/>
              <w:rPr>
                <w:sz w:val="24"/>
              </w:rPr>
            </w:pPr>
            <w:r>
              <w:rPr>
                <w:sz w:val="24"/>
              </w:rPr>
              <w:t>Неравенства.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свойства. Решение неравенств.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661"/>
        </w:trPr>
        <w:tc>
          <w:tcPr>
            <w:tcW w:w="566" w:type="dxa"/>
          </w:tcPr>
          <w:p w:rsidR="0095684C" w:rsidRDefault="006E79C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32" w:lineRule="auto"/>
              <w:ind w:right="2586"/>
              <w:rPr>
                <w:sz w:val="24"/>
              </w:rPr>
            </w:pPr>
            <w:r>
              <w:rPr>
                <w:sz w:val="24"/>
              </w:rPr>
              <w:t>Неравенства.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повышенной </w:t>
            </w:r>
            <w:r>
              <w:rPr>
                <w:spacing w:val="-2"/>
                <w:sz w:val="24"/>
              </w:rPr>
              <w:t>сложности.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Мастер-классы</w:t>
            </w:r>
          </w:p>
        </w:tc>
      </w:tr>
      <w:tr w:rsidR="0095684C">
        <w:trPr>
          <w:trHeight w:val="828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406" w:type="dxa"/>
            <w:gridSpan w:val="2"/>
          </w:tcPr>
          <w:p w:rsidR="0095684C" w:rsidRDefault="006E79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5684C" w:rsidRDefault="006E79C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арифметическимспособом.</w:t>
            </w:r>
          </w:p>
        </w:tc>
        <w:tc>
          <w:tcPr>
            <w:tcW w:w="2834" w:type="dxa"/>
          </w:tcPr>
          <w:p w:rsidR="0095684C" w:rsidRDefault="006E79C3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</w:p>
        </w:tc>
      </w:tr>
    </w:tbl>
    <w:p w:rsidR="0095684C" w:rsidRDefault="0095684C">
      <w:pPr>
        <w:spacing w:line="271" w:lineRule="exact"/>
        <w:rPr>
          <w:sz w:val="24"/>
        </w:rPr>
        <w:sectPr w:rsidR="0095684C">
          <w:pgSz w:w="11920" w:h="16850"/>
          <w:pgMar w:top="960" w:right="420" w:bottom="1160" w:left="320" w:header="0" w:footer="968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407"/>
        <w:gridCol w:w="2835"/>
      </w:tblGrid>
      <w:tr w:rsidR="0095684C">
        <w:trPr>
          <w:trHeight w:val="532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5" w:line="257" w:lineRule="exact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прогрессии.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before="255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Мини-проект</w:t>
            </w:r>
          </w:p>
        </w:tc>
      </w:tr>
      <w:tr w:rsidR="0095684C">
        <w:trPr>
          <w:trHeight w:val="552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35" w:lineRule="auto"/>
              <w:ind w:right="2299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 школьного курса, их свойства и графики.</w:t>
            </w:r>
          </w:p>
        </w:tc>
        <w:tc>
          <w:tcPr>
            <w:tcW w:w="2835" w:type="dxa"/>
          </w:tcPr>
          <w:p w:rsidR="0095684C" w:rsidRDefault="0095684C">
            <w:pPr>
              <w:pStyle w:val="TableParagraph"/>
              <w:ind w:left="0"/>
              <w:rPr>
                <w:sz w:val="24"/>
              </w:rPr>
            </w:pP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35" w:lineRule="auto"/>
              <w:ind w:right="274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задач графическим способом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</w:p>
        </w:tc>
      </w:tr>
      <w:tr w:rsidR="0095684C">
        <w:trPr>
          <w:trHeight w:val="532"/>
        </w:trPr>
        <w:tc>
          <w:tcPr>
            <w:tcW w:w="566" w:type="dxa"/>
          </w:tcPr>
          <w:p w:rsidR="0095684C" w:rsidRDefault="006E79C3">
            <w:pPr>
              <w:pStyle w:val="TableParagraph"/>
              <w:spacing w:line="258" w:lineRule="exact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Координатная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плоскость.</w:t>
            </w:r>
          </w:p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точек.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</w:tr>
      <w:tr w:rsidR="0095684C">
        <w:trPr>
          <w:trHeight w:val="810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  <w:p w:rsidR="0095684C" w:rsidRDefault="006E79C3">
            <w:pPr>
              <w:pStyle w:val="TableParagraph"/>
              <w:spacing w:line="276" w:lineRule="exact"/>
              <w:ind w:right="356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 прямыми. Угловойкоэффициент.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842"/>
        </w:trPr>
        <w:tc>
          <w:tcPr>
            <w:tcW w:w="566" w:type="dxa"/>
          </w:tcPr>
          <w:p w:rsidR="0095684C" w:rsidRDefault="0095684C">
            <w:pPr>
              <w:pStyle w:val="TableParagraph"/>
              <w:spacing w:before="253"/>
              <w:ind w:left="0"/>
              <w:rPr>
                <w:b/>
                <w:sz w:val="24"/>
              </w:rPr>
            </w:pPr>
          </w:p>
          <w:p w:rsidR="0095684C" w:rsidRDefault="006E79C3">
            <w:pPr>
              <w:pStyle w:val="TableParagraph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  <w:p w:rsidR="0095684C" w:rsidRDefault="006E79C3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 геометрии. Движениена плоскости.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парах</w:t>
            </w:r>
          </w:p>
        </w:tc>
      </w:tr>
      <w:tr w:rsidR="0095684C">
        <w:trPr>
          <w:trHeight w:val="552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4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35" w:lineRule="auto"/>
              <w:ind w:right="2299"/>
              <w:rPr>
                <w:sz w:val="24"/>
              </w:rPr>
            </w:pPr>
            <w:r>
              <w:rPr>
                <w:sz w:val="24"/>
              </w:rPr>
              <w:t>Треугольник: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формулы. Опорные таблицы.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825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1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Треугольник: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подобные</w:t>
            </w:r>
          </w:p>
          <w:p w:rsidR="0095684C" w:rsidRDefault="006E79C3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исинусов.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самопроверки.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68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5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  <w:p w:rsidR="0095684C" w:rsidRDefault="006E79C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многоугольников.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2"/>
                <w:sz w:val="24"/>
              </w:rPr>
              <w:t xml:space="preserve"> многоугольников.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</w:t>
            </w:r>
          </w:p>
        </w:tc>
      </w:tr>
      <w:tr w:rsidR="0095684C">
        <w:trPr>
          <w:trHeight w:val="534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 w:line="261" w:lineRule="exact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before="253" w:line="261" w:lineRule="exact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35" w:lineRule="auto"/>
              <w:ind w:right="22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геометрии.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Мастер-классы</w:t>
            </w:r>
          </w:p>
        </w:tc>
      </w:tr>
      <w:tr w:rsidR="0095684C">
        <w:trPr>
          <w:trHeight w:val="549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before="253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808"/>
        </w:trPr>
        <w:tc>
          <w:tcPr>
            <w:tcW w:w="566" w:type="dxa"/>
          </w:tcPr>
          <w:p w:rsidR="0095684C" w:rsidRDefault="0095684C">
            <w:pPr>
              <w:pStyle w:val="TableParagraph"/>
              <w:spacing w:before="256"/>
              <w:ind w:left="0"/>
              <w:rPr>
                <w:b/>
                <w:sz w:val="24"/>
              </w:rPr>
            </w:pPr>
          </w:p>
          <w:p w:rsidR="0095684C" w:rsidRDefault="006E79C3">
            <w:pPr>
              <w:pStyle w:val="TableParagraph"/>
              <w:spacing w:line="257" w:lineRule="exact"/>
              <w:ind w:left="0" w:right="20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before="253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статистика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before="253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комбинаторика.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Мини-проект</w:t>
            </w:r>
          </w:p>
        </w:tc>
      </w:tr>
      <w:tr w:rsidR="0095684C">
        <w:trPr>
          <w:trHeight w:val="551"/>
        </w:trPr>
        <w:tc>
          <w:tcPr>
            <w:tcW w:w="566" w:type="dxa"/>
          </w:tcPr>
          <w:p w:rsidR="0095684C" w:rsidRDefault="006E79C3">
            <w:pPr>
              <w:pStyle w:val="TableParagraph"/>
              <w:spacing w:line="251" w:lineRule="exact"/>
              <w:ind w:left="4"/>
            </w:pPr>
            <w:r>
              <w:rPr>
                <w:spacing w:val="-5"/>
              </w:rPr>
              <w:t>33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комбинаторика.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95684C">
        <w:trPr>
          <w:trHeight w:val="554"/>
        </w:trPr>
        <w:tc>
          <w:tcPr>
            <w:tcW w:w="566" w:type="dxa"/>
          </w:tcPr>
          <w:p w:rsidR="0095684C" w:rsidRDefault="006E79C3">
            <w:pPr>
              <w:pStyle w:val="TableParagraph"/>
              <w:spacing w:line="251" w:lineRule="exact"/>
              <w:ind w:left="4"/>
            </w:pPr>
            <w:r>
              <w:rPr>
                <w:spacing w:val="-5"/>
              </w:rPr>
              <w:t>34</w:t>
            </w:r>
          </w:p>
        </w:tc>
        <w:tc>
          <w:tcPr>
            <w:tcW w:w="7407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комбинаторика.</w:t>
            </w:r>
          </w:p>
        </w:tc>
        <w:tc>
          <w:tcPr>
            <w:tcW w:w="2835" w:type="dxa"/>
          </w:tcPr>
          <w:p w:rsidR="0095684C" w:rsidRDefault="006E79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</w:tbl>
    <w:p w:rsidR="006E79C3" w:rsidRDefault="006E79C3"/>
    <w:sectPr w:rsidR="006E79C3">
      <w:type w:val="continuous"/>
      <w:pgSz w:w="11920" w:h="16850"/>
      <w:pgMar w:top="540" w:right="420" w:bottom="1240" w:left="32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13B" w:rsidRDefault="00A2413B">
      <w:r>
        <w:separator/>
      </w:r>
    </w:p>
  </w:endnote>
  <w:endnote w:type="continuationSeparator" w:id="0">
    <w:p w:rsidR="00A2413B" w:rsidRDefault="00A2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84C" w:rsidRDefault="006E79C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04192" behindDoc="1" locked="0" layoutInCell="1" allowOverlap="1">
              <wp:simplePos x="0" y="0"/>
              <wp:positionH relativeFrom="page">
                <wp:posOffset>6991857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684C" w:rsidRDefault="006E79C3">
                          <w:pPr>
                            <w:pStyle w:val="a3"/>
                            <w:spacing w:before="10"/>
                            <w:ind w:left="6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87DA5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50.55pt;margin-top:778.15pt;width:13pt;height:15.3pt;z-index:-1601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+SpgEAAD4DAAAOAAAAZHJzL2Uyb0RvYy54bWysUl9v0zAQf0fiO1h+p05GmS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" filled="f" stroked="f">
              <v:path arrowok="t"/>
              <v:textbox inset="0,0,0,0">
                <w:txbxContent>
                  <w:p w:rsidR="0095684C" w:rsidRDefault="006E79C3">
                    <w:pPr>
                      <w:pStyle w:val="a3"/>
                      <w:spacing w:before="10"/>
                      <w:ind w:left="6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87DA5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84C" w:rsidRDefault="006E79C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04704" behindDoc="1" locked="0" layoutInCell="1" allowOverlap="1">
              <wp:simplePos x="0" y="0"/>
              <wp:positionH relativeFrom="page">
                <wp:posOffset>279908</wp:posOffset>
              </wp:positionH>
              <wp:positionV relativeFrom="page">
                <wp:posOffset>9759018</wp:posOffset>
              </wp:positionV>
              <wp:extent cx="6922770" cy="3181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22770" cy="3181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684C" w:rsidRDefault="006E79C3">
                          <w:pPr>
                            <w:pStyle w:val="a3"/>
                            <w:spacing w:before="10" w:line="235" w:lineRule="exact"/>
                            <w:ind w:left="20"/>
                            <w:jc w:val="left"/>
                          </w:pPr>
                          <w:r>
                            <w:t>перпендикулярности</w:t>
                          </w:r>
                          <w:r>
                            <w:rPr>
                              <w:spacing w:val="64"/>
                              <w:w w:val="150"/>
                            </w:rPr>
                            <w:t xml:space="preserve"> </w:t>
                          </w:r>
                          <w:r>
                            <w:t>прямых.</w:t>
                          </w:r>
                          <w:r>
                            <w:rPr>
                              <w:spacing w:val="63"/>
                              <w:w w:val="150"/>
                            </w:rPr>
                            <w:t xml:space="preserve"> </w:t>
                          </w:r>
                          <w:r>
                            <w:t>Свойство</w:t>
                          </w:r>
                          <w:r>
                            <w:rPr>
                              <w:spacing w:val="64"/>
                              <w:w w:val="150"/>
                            </w:rPr>
                            <w:t xml:space="preserve"> </w:t>
                          </w:r>
                          <w:r>
                            <w:t>серединного</w:t>
                          </w:r>
                          <w:r>
                            <w:rPr>
                              <w:spacing w:val="63"/>
                              <w:w w:val="150"/>
                            </w:rPr>
                            <w:t xml:space="preserve"> </w:t>
                          </w:r>
                          <w:r>
                            <w:t>перпендикуляра</w:t>
                          </w:r>
                          <w:r>
                            <w:rPr>
                              <w:spacing w:val="63"/>
                              <w:w w:val="150"/>
                            </w:rPr>
                            <w:t xml:space="preserve"> </w:t>
                          </w:r>
                          <w:r>
                            <w:t>к</w:t>
                          </w:r>
                          <w:r>
                            <w:rPr>
                              <w:spacing w:val="64"/>
                              <w:w w:val="150"/>
                            </w:rPr>
                            <w:t xml:space="preserve"> </w:t>
                          </w:r>
                          <w:r>
                            <w:t>отрезку.</w:t>
                          </w:r>
                          <w:r>
                            <w:rPr>
                              <w:spacing w:val="63"/>
                              <w:w w:val="150"/>
                            </w:rPr>
                            <w:t xml:space="preserve"> </w:t>
                          </w:r>
                          <w:r>
                            <w:t>Перпендикуляр</w:t>
                          </w:r>
                          <w:r>
                            <w:rPr>
                              <w:spacing w:val="64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и</w:t>
                          </w:r>
                        </w:p>
                        <w:p w:rsidR="0095684C" w:rsidRDefault="006E79C3">
                          <w:pPr>
                            <w:pStyle w:val="a3"/>
                            <w:spacing w:line="235" w:lineRule="exact"/>
                            <w:ind w:left="1063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87DA5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2.05pt;margin-top:768.45pt;width:545.1pt;height:25.05pt;z-index:-1601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" filled="f" stroked="f">
              <v:path arrowok="t"/>
              <v:textbox inset="0,0,0,0">
                <w:txbxContent>
                  <w:p w:rsidR="0095684C" w:rsidRDefault="006E79C3">
                    <w:pPr>
                      <w:pStyle w:val="a3"/>
                      <w:spacing w:before="10" w:line="235" w:lineRule="exact"/>
                      <w:ind w:left="20"/>
                      <w:jc w:val="left"/>
                    </w:pPr>
                    <w:r>
                      <w:t>перпендикулярности</w:t>
                    </w:r>
                    <w:r>
                      <w:rPr>
                        <w:spacing w:val="64"/>
                        <w:w w:val="150"/>
                      </w:rPr>
                      <w:t xml:space="preserve"> </w:t>
                    </w:r>
                    <w:r>
                      <w:t>прямых.</w:t>
                    </w:r>
                    <w:r>
                      <w:rPr>
                        <w:spacing w:val="63"/>
                        <w:w w:val="150"/>
                      </w:rPr>
                      <w:t xml:space="preserve"> </w:t>
                    </w:r>
                    <w:r>
                      <w:t>Свойство</w:t>
                    </w:r>
                    <w:r>
                      <w:rPr>
                        <w:spacing w:val="64"/>
                        <w:w w:val="150"/>
                      </w:rPr>
                      <w:t xml:space="preserve"> </w:t>
                    </w:r>
                    <w:r>
                      <w:t>серединного</w:t>
                    </w:r>
                    <w:r>
                      <w:rPr>
                        <w:spacing w:val="63"/>
                        <w:w w:val="150"/>
                      </w:rPr>
                      <w:t xml:space="preserve"> </w:t>
                    </w:r>
                    <w:r>
                      <w:t>перпендикуляра</w:t>
                    </w:r>
                    <w:r>
                      <w:rPr>
                        <w:spacing w:val="63"/>
                        <w:w w:val="150"/>
                      </w:rPr>
                      <w:t xml:space="preserve"> </w:t>
                    </w:r>
                    <w:r>
                      <w:t>к</w:t>
                    </w:r>
                    <w:r>
                      <w:rPr>
                        <w:spacing w:val="64"/>
                        <w:w w:val="150"/>
                      </w:rPr>
                      <w:t xml:space="preserve"> </w:t>
                    </w:r>
                    <w:r>
                      <w:t>отрезку.</w:t>
                    </w:r>
                    <w:r>
                      <w:rPr>
                        <w:spacing w:val="63"/>
                        <w:w w:val="150"/>
                      </w:rPr>
                      <w:t xml:space="preserve"> </w:t>
                    </w:r>
                    <w:r>
                      <w:t>Перпендикуляр</w:t>
                    </w:r>
                    <w:r>
                      <w:rPr>
                        <w:spacing w:val="64"/>
                        <w:w w:val="150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и</w:t>
                    </w:r>
                  </w:p>
                  <w:p w:rsidR="0095684C" w:rsidRDefault="006E79C3">
                    <w:pPr>
                      <w:pStyle w:val="a3"/>
                      <w:spacing w:line="235" w:lineRule="exact"/>
                      <w:ind w:left="1063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87DA5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84C" w:rsidRDefault="006E79C3">
    <w:pPr>
      <w:pStyle w:val="a3"/>
      <w:spacing w:line="14" w:lineRule="auto"/>
      <w:ind w:left="0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305216" behindDoc="1" locked="0" layoutInCell="1" allowOverlap="1">
              <wp:simplePos x="0" y="0"/>
              <wp:positionH relativeFrom="page">
                <wp:posOffset>6991857</wp:posOffset>
              </wp:positionH>
              <wp:positionV relativeFrom="page">
                <wp:posOffset>9882461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684C" w:rsidRDefault="006E79C3">
                          <w:pPr>
                            <w:pStyle w:val="a3"/>
                            <w:spacing w:before="10"/>
                            <w:ind w:left="6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87DA5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50.55pt;margin-top:778.15pt;width:13pt;height:15.3pt;z-index:-1601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" filled="f" stroked="f">
              <v:path arrowok="t"/>
              <v:textbox inset="0,0,0,0">
                <w:txbxContent>
                  <w:p w:rsidR="0095684C" w:rsidRDefault="006E79C3">
                    <w:pPr>
                      <w:pStyle w:val="a3"/>
                      <w:spacing w:before="10"/>
                      <w:ind w:left="6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87DA5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13B" w:rsidRDefault="00A2413B">
      <w:r>
        <w:separator/>
      </w:r>
    </w:p>
  </w:footnote>
  <w:footnote w:type="continuationSeparator" w:id="0">
    <w:p w:rsidR="00A2413B" w:rsidRDefault="00A24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76F4A"/>
    <w:multiLevelType w:val="hybridMultilevel"/>
    <w:tmpl w:val="6B9E1ABC"/>
    <w:lvl w:ilvl="0" w:tplc="E5A4742E">
      <w:start w:val="1"/>
      <w:numFmt w:val="decimal"/>
      <w:lvlText w:val="%1."/>
      <w:lvlJc w:val="left"/>
      <w:pPr>
        <w:ind w:left="1254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A38F508">
      <w:numFmt w:val="bullet"/>
      <w:lvlText w:val="•"/>
      <w:lvlJc w:val="left"/>
      <w:pPr>
        <w:ind w:left="2251" w:hanging="363"/>
      </w:pPr>
      <w:rPr>
        <w:rFonts w:hint="default"/>
        <w:lang w:val="ru-RU" w:eastAsia="en-US" w:bidi="ar-SA"/>
      </w:rPr>
    </w:lvl>
    <w:lvl w:ilvl="2" w:tplc="B942A13C">
      <w:numFmt w:val="bullet"/>
      <w:lvlText w:val="•"/>
      <w:lvlJc w:val="left"/>
      <w:pPr>
        <w:ind w:left="3242" w:hanging="363"/>
      </w:pPr>
      <w:rPr>
        <w:rFonts w:hint="default"/>
        <w:lang w:val="ru-RU" w:eastAsia="en-US" w:bidi="ar-SA"/>
      </w:rPr>
    </w:lvl>
    <w:lvl w:ilvl="3" w:tplc="FF063550">
      <w:numFmt w:val="bullet"/>
      <w:lvlText w:val="•"/>
      <w:lvlJc w:val="left"/>
      <w:pPr>
        <w:ind w:left="4233" w:hanging="363"/>
      </w:pPr>
      <w:rPr>
        <w:rFonts w:hint="default"/>
        <w:lang w:val="ru-RU" w:eastAsia="en-US" w:bidi="ar-SA"/>
      </w:rPr>
    </w:lvl>
    <w:lvl w:ilvl="4" w:tplc="B7A2321C">
      <w:numFmt w:val="bullet"/>
      <w:lvlText w:val="•"/>
      <w:lvlJc w:val="left"/>
      <w:pPr>
        <w:ind w:left="5224" w:hanging="363"/>
      </w:pPr>
      <w:rPr>
        <w:rFonts w:hint="default"/>
        <w:lang w:val="ru-RU" w:eastAsia="en-US" w:bidi="ar-SA"/>
      </w:rPr>
    </w:lvl>
    <w:lvl w:ilvl="5" w:tplc="E758C54A">
      <w:numFmt w:val="bullet"/>
      <w:lvlText w:val="•"/>
      <w:lvlJc w:val="left"/>
      <w:pPr>
        <w:ind w:left="6215" w:hanging="363"/>
      </w:pPr>
      <w:rPr>
        <w:rFonts w:hint="default"/>
        <w:lang w:val="ru-RU" w:eastAsia="en-US" w:bidi="ar-SA"/>
      </w:rPr>
    </w:lvl>
    <w:lvl w:ilvl="6" w:tplc="21E84834">
      <w:numFmt w:val="bullet"/>
      <w:lvlText w:val="•"/>
      <w:lvlJc w:val="left"/>
      <w:pPr>
        <w:ind w:left="7206" w:hanging="363"/>
      </w:pPr>
      <w:rPr>
        <w:rFonts w:hint="default"/>
        <w:lang w:val="ru-RU" w:eastAsia="en-US" w:bidi="ar-SA"/>
      </w:rPr>
    </w:lvl>
    <w:lvl w:ilvl="7" w:tplc="750CD842">
      <w:numFmt w:val="bullet"/>
      <w:lvlText w:val="•"/>
      <w:lvlJc w:val="left"/>
      <w:pPr>
        <w:ind w:left="8197" w:hanging="363"/>
      </w:pPr>
      <w:rPr>
        <w:rFonts w:hint="default"/>
        <w:lang w:val="ru-RU" w:eastAsia="en-US" w:bidi="ar-SA"/>
      </w:rPr>
    </w:lvl>
    <w:lvl w:ilvl="8" w:tplc="D66A497A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4C"/>
    <w:rsid w:val="006E79C3"/>
    <w:rsid w:val="00887DA5"/>
    <w:rsid w:val="0095684C"/>
    <w:rsid w:val="00A2413B"/>
    <w:rsid w:val="00F4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C430"/>
  <w15:docId w15:val="{5FF33D39-2511-466E-9258-C5C66602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4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52" w:lineRule="exact"/>
      <w:ind w:left="125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HP</Company>
  <LinksUpToDate>false</LinksUpToDate>
  <CharactersWithSpaces>18652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учитель</dc:creator>
  <cp:lastModifiedBy>volik</cp:lastModifiedBy>
  <cp:revision>3</cp:revision>
  <dcterms:created xsi:type="dcterms:W3CDTF">2024-08-25T11:03:00Z</dcterms:created>
  <dcterms:modified xsi:type="dcterms:W3CDTF">2024-08-31T16:02:00Z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  <property fmtid="{D5CDD505-2E9C-101B-9397-08002B2CF9AE}" pid="5" name="Producer">
    <vt:lpwstr>Microsoft® Word 2016</vt:lpwstr>
  </property>
</Properties>
</file>